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D7B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240" w:lineRule="auto"/>
        <w:textAlignment w:val="baseline"/>
        <w:rPr>
          <w:rFonts w:hint="default" w:ascii="Times New Roman" w:hAnsi="Times New Roman"/>
          <w:spacing w:val="-64"/>
          <w:lang w:val="en-US" w:eastAsia="zh-CN"/>
        </w:rPr>
      </w:pPr>
      <w:r>
        <w:rPr>
          <w:rFonts w:ascii="Times New Roman" w:hAnsi="Times New Roman"/>
          <w:spacing w:val="-6"/>
        </w:rPr>
        <w:t>附件</w:t>
      </w:r>
      <w:r>
        <w:rPr>
          <w:rFonts w:hint="eastAsia" w:ascii="Times New Roman" w:hAnsi="Times New Roman"/>
          <w:spacing w:val="-6"/>
          <w:lang w:eastAsia="zh-CN"/>
        </w:rPr>
        <w:t xml:space="preserve"> </w:t>
      </w:r>
      <w:r>
        <w:rPr>
          <w:rFonts w:hint="eastAsia" w:ascii="Times New Roman" w:hAnsi="Times New Roman"/>
          <w:spacing w:val="-6"/>
          <w:lang w:val="en-US" w:eastAsia="zh-CN"/>
        </w:rPr>
        <w:t>3</w:t>
      </w:r>
    </w:p>
    <w:p w14:paraId="346D0A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240" w:lineRule="auto"/>
        <w:ind w:right="0"/>
        <w:jc w:val="center"/>
        <w:textAlignment w:val="baseline"/>
        <w:rPr>
          <w:rFonts w:ascii="Times New Roman" w:hAnsi="Times New Roman" w:eastAsia="宋体" w:cs="宋体"/>
          <w:b/>
          <w:bCs/>
          <w:spacing w:val="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Application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"file:///E:/Echo/ARC/一带一路暨金砖国家技能发展国际联盟（BRBSA）/邮件/签约仪式/javascript:;"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Form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International</w:t>
      </w:r>
      <w:r>
        <w:rPr>
          <w:rFonts w:ascii="Times New Roman" w:hAnsi="Times New Roman" w:eastAsia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Alliance</w:t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Skills</w:t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Development</w:t>
      </w:r>
      <w:r>
        <w:rPr>
          <w:rFonts w:ascii="Times New Roman" w:hAnsi="Times New Roman" w:eastAsia="宋体" w:cs="宋体"/>
          <w:b/>
          <w:bCs/>
          <w:spacing w:val="3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IASBR</w:t>
      </w:r>
      <w:r>
        <w:rPr>
          <w:rFonts w:ascii="Times New Roman" w:hAnsi="Times New Roman" w:eastAsia="宋体" w:cs="宋体"/>
          <w:b/>
          <w:bCs/>
          <w:spacing w:val="3"/>
          <w:sz w:val="24"/>
          <w:szCs w:val="24"/>
        </w:rPr>
        <w:t>）</w:t>
      </w:r>
    </w:p>
    <w:p w14:paraId="563F42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240" w:lineRule="auto"/>
        <w:ind w:right="0"/>
        <w:jc w:val="center"/>
        <w:textAlignment w:val="baseline"/>
        <w:rPr>
          <w:rFonts w:ascii="Times New Roman" w:hAnsi="Times New Roman" w:eastAsia="仿宋" w:cs="宋体"/>
          <w:sz w:val="36"/>
          <w:szCs w:val="36"/>
          <w:lang w:eastAsia="zh-CN"/>
        </w:rPr>
      </w:pPr>
      <w:r>
        <w:rPr>
          <w:rFonts w:ascii="Times New Roman" w:hAnsi="Times New Roman" w:eastAsia="仿宋" w:cs="宋体"/>
          <w:b/>
          <w:bCs/>
          <w:spacing w:val="-3"/>
          <w:sz w:val="36"/>
          <w:szCs w:val="36"/>
          <w:lang w:eastAsia="zh-CN"/>
        </w:rPr>
        <w:t>一带一路暨金砖国家技能发展国际联盟成员申请表</w:t>
      </w:r>
    </w:p>
    <w:p w14:paraId="53D4BC57">
      <w:pPr>
        <w:spacing w:line="67" w:lineRule="exact"/>
        <w:rPr>
          <w:rFonts w:ascii="Times New Roman" w:hAnsi="Times New Roman"/>
          <w:lang w:eastAsia="zh-CN"/>
        </w:rPr>
      </w:pPr>
    </w:p>
    <w:tbl>
      <w:tblPr>
        <w:tblStyle w:val="5"/>
        <w:tblW w:w="1041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8"/>
        <w:gridCol w:w="2983"/>
        <w:gridCol w:w="3193"/>
      </w:tblGrid>
      <w:tr w14:paraId="1F057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7221" w:type="dxa"/>
            <w:gridSpan w:val="2"/>
          </w:tcPr>
          <w:p w14:paraId="234A3F7B">
            <w:pPr>
              <w:spacing w:before="197" w:line="274" w:lineRule="auto"/>
              <w:ind w:left="117" w:right="6060" w:hanging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Full Name</w:t>
            </w:r>
            <w:r>
              <w:rPr>
                <w:rFonts w:ascii="Times New Roman" w:hAnsi="Times New Roman" w:eastAsia="宋体" w:cs="宋体"/>
                <w:spacing w:val="-1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6"/>
                <w:sz w:val="20"/>
                <w:szCs w:val="20"/>
              </w:rPr>
              <w:t>单位名称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14:paraId="72721E68">
            <w:pPr>
              <w:spacing w:before="198" w:line="264" w:lineRule="auto"/>
              <w:ind w:left="114" w:right="1146" w:hanging="4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"javascript:;"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Legal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Representative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宋体" w:cs="宋体"/>
                <w:spacing w:val="18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6"/>
                <w:sz w:val="20"/>
                <w:szCs w:val="20"/>
              </w:rPr>
              <w:t>法定代表人：</w:t>
            </w:r>
          </w:p>
        </w:tc>
      </w:tr>
      <w:tr w14:paraId="497D3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238" w:type="dxa"/>
          </w:tcPr>
          <w:p w14:paraId="3072444B">
            <w:pPr>
              <w:spacing w:before="53" w:line="261" w:lineRule="auto"/>
              <w:ind w:left="140" w:right="3444" w:hanging="29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Phone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5"/>
                <w:sz w:val="20"/>
                <w:szCs w:val="20"/>
              </w:rPr>
              <w:t>电话：</w:t>
            </w:r>
          </w:p>
        </w:tc>
        <w:tc>
          <w:tcPr>
            <w:tcW w:w="2983" w:type="dxa"/>
          </w:tcPr>
          <w:p w14:paraId="2AB2D19B">
            <w:pPr>
              <w:spacing w:before="53" w:line="261" w:lineRule="auto"/>
              <w:ind w:left="111" w:right="2110" w:hanging="4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Mobile</w:t>
            </w:r>
            <w:r>
              <w:rPr>
                <w:rFonts w:ascii="Times New Roman" w:hAnsi="Times New Roman" w:eastAsia="宋体" w:cs="宋体"/>
                <w:spacing w:val="-3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3"/>
                <w:sz w:val="20"/>
                <w:szCs w:val="20"/>
              </w:rPr>
              <w:t>手机：</w:t>
            </w:r>
          </w:p>
        </w:tc>
        <w:tc>
          <w:tcPr>
            <w:tcW w:w="3193" w:type="dxa"/>
          </w:tcPr>
          <w:p w14:paraId="291FF16A">
            <w:pPr>
              <w:spacing w:before="86" w:line="261" w:lineRule="auto"/>
              <w:ind w:left="129" w:right="2504" w:hanging="19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Email: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16"/>
                <w:sz w:val="20"/>
                <w:szCs w:val="20"/>
              </w:rPr>
              <w:t>邮箱：</w:t>
            </w:r>
          </w:p>
        </w:tc>
      </w:tr>
      <w:tr w14:paraId="7AC60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4238" w:type="dxa"/>
          </w:tcPr>
          <w:p w14:paraId="6465A4AB">
            <w:pPr>
              <w:spacing w:before="89" w:line="274" w:lineRule="auto"/>
              <w:ind w:left="116" w:right="2691" w:hanging="1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Contact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Person</w:t>
            </w:r>
            <w:r>
              <w:rPr>
                <w:rFonts w:ascii="Times New Roman" w:hAnsi="Times New Roman" w:eastAsia="宋体" w:cs="宋体"/>
                <w:spacing w:val="4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4"/>
                <w:sz w:val="20"/>
                <w:szCs w:val="20"/>
              </w:rPr>
              <w:t>联系人：</w:t>
            </w:r>
          </w:p>
        </w:tc>
        <w:tc>
          <w:tcPr>
            <w:tcW w:w="2983" w:type="dxa"/>
          </w:tcPr>
          <w:p w14:paraId="2A6B26C3">
            <w:pPr>
              <w:spacing w:before="89" w:line="273" w:lineRule="auto"/>
              <w:ind w:left="112" w:right="2297" w:hanging="2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Title</w:t>
            </w: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11"/>
                <w:sz w:val="20"/>
                <w:szCs w:val="20"/>
              </w:rPr>
              <w:t>职务：</w:t>
            </w:r>
          </w:p>
        </w:tc>
        <w:tc>
          <w:tcPr>
            <w:tcW w:w="3193" w:type="dxa"/>
          </w:tcPr>
          <w:p w14:paraId="6BBADD3B">
            <w:pPr>
              <w:spacing w:before="89" w:line="274" w:lineRule="auto"/>
              <w:ind w:left="139" w:right="2399" w:hanging="29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Phone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5"/>
                <w:sz w:val="20"/>
                <w:szCs w:val="20"/>
              </w:rPr>
              <w:t>电话：</w:t>
            </w:r>
          </w:p>
        </w:tc>
      </w:tr>
      <w:tr w14:paraId="5027E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0414" w:type="dxa"/>
            <w:gridSpan w:val="3"/>
          </w:tcPr>
          <w:p w14:paraId="1A9A6486">
            <w:pPr>
              <w:spacing w:before="120" w:line="199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Email:</w:t>
            </w:r>
          </w:p>
          <w:p w14:paraId="300F25BF">
            <w:pPr>
              <w:spacing w:before="89" w:line="221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7"/>
                <w:sz w:val="20"/>
                <w:szCs w:val="20"/>
              </w:rPr>
              <w:t>联系人常用邮箱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(</w:t>
            </w:r>
            <w:r>
              <w:rPr>
                <w:rFonts w:ascii="Times New Roman" w:hAnsi="Times New Roman" w:eastAsia="宋体" w:cs="宋体"/>
                <w:spacing w:val="7"/>
                <w:sz w:val="20"/>
                <w:szCs w:val="20"/>
              </w:rPr>
              <w:t>必填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):</w:t>
            </w:r>
          </w:p>
        </w:tc>
      </w:tr>
      <w:tr w14:paraId="7257D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238" w:type="dxa"/>
          </w:tcPr>
          <w:p w14:paraId="26882249">
            <w:pPr>
              <w:spacing w:before="94" w:line="265" w:lineRule="auto"/>
              <w:ind w:left="115" w:right="1724" w:hanging="5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"javascript:;"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Authorized</w:t>
            </w:r>
            <w:r>
              <w:rPr>
                <w:rFonts w:ascii="Times New Roman" w:hAnsi="Times New Roman" w:eastAsia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Representative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宋体" w:cs="宋体"/>
                <w:spacing w:val="30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6"/>
                <w:sz w:val="20"/>
                <w:szCs w:val="20"/>
              </w:rPr>
              <w:t>授权代表：</w:t>
            </w:r>
          </w:p>
        </w:tc>
        <w:tc>
          <w:tcPr>
            <w:tcW w:w="2983" w:type="dxa"/>
          </w:tcPr>
          <w:p w14:paraId="4F982256">
            <w:pPr>
              <w:spacing w:before="95" w:line="273" w:lineRule="auto"/>
              <w:ind w:left="112" w:right="2297" w:hanging="2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Title</w:t>
            </w: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11"/>
                <w:sz w:val="20"/>
                <w:szCs w:val="20"/>
              </w:rPr>
              <w:t>职务：</w:t>
            </w:r>
          </w:p>
        </w:tc>
        <w:tc>
          <w:tcPr>
            <w:tcW w:w="3193" w:type="dxa"/>
          </w:tcPr>
          <w:p w14:paraId="1A6A1297">
            <w:pPr>
              <w:spacing w:before="96" w:line="274" w:lineRule="auto"/>
              <w:ind w:left="139" w:right="2399" w:hanging="29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Phone</w:t>
            </w:r>
            <w:r>
              <w:rPr>
                <w:rFonts w:ascii="Times New Roman" w:hAnsi="Times New Roman" w:eastAsia="宋体" w:cs="宋体"/>
                <w:spacing w:val="-4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5"/>
                <w:sz w:val="20"/>
                <w:szCs w:val="20"/>
              </w:rPr>
              <w:t>电话：</w:t>
            </w:r>
          </w:p>
        </w:tc>
      </w:tr>
      <w:tr w14:paraId="37AAF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414" w:type="dxa"/>
            <w:gridSpan w:val="3"/>
          </w:tcPr>
          <w:p w14:paraId="2F555BEC">
            <w:pPr>
              <w:spacing w:before="127" w:line="199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Email:</w:t>
            </w:r>
          </w:p>
          <w:p w14:paraId="78B44AEB">
            <w:pPr>
              <w:spacing w:before="88" w:line="228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10"/>
                <w:sz w:val="20"/>
                <w:szCs w:val="20"/>
              </w:rPr>
              <w:t>授权代表常用邮箱（必填）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:</w:t>
            </w:r>
          </w:p>
        </w:tc>
      </w:tr>
      <w:tr w14:paraId="47BAD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2" w:hRule="atLeast"/>
          <w:jc w:val="center"/>
        </w:trPr>
        <w:tc>
          <w:tcPr>
            <w:tcW w:w="10414" w:type="dxa"/>
            <w:gridSpan w:val="3"/>
          </w:tcPr>
          <w:p w14:paraId="361B7AF4">
            <w:pPr>
              <w:spacing w:before="53" w:line="264" w:lineRule="auto"/>
              <w:ind w:left="116" w:right="4457" w:hanging="6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Working Committees ofIASDBR</w:t>
            </w:r>
            <w:r>
              <w:rPr>
                <w:rFonts w:ascii="Times New Roman" w:hAnsi="Times New Roman" w:eastAsia="宋体" w:cs="宋体"/>
                <w:b/>
                <w:bCs/>
                <w:spacing w:val="5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>Multiple Options Available</w:t>
            </w:r>
            <w:r>
              <w:rPr>
                <w:rFonts w:ascii="Times New Roman" w:hAnsi="Times New Roman" w:eastAsia="宋体" w:cs="宋体"/>
                <w:b/>
                <w:bCs/>
                <w:spacing w:val="5"/>
                <w:sz w:val="20"/>
                <w:szCs w:val="20"/>
              </w:rPr>
              <w:t>）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b/>
                <w:bCs/>
                <w:spacing w:val="8"/>
                <w:sz w:val="20"/>
                <w:szCs w:val="20"/>
              </w:rPr>
              <w:t>计划加入的联盟专委会（可多选</w:t>
            </w:r>
            <w:r>
              <w:rPr>
                <w:rFonts w:ascii="Times New Roman" w:hAnsi="Times New Roman" w:eastAsia="宋体" w:cs="宋体"/>
                <w:b/>
                <w:bCs/>
                <w:spacing w:val="-2"/>
                <w:sz w:val="20"/>
                <w:szCs w:val="20"/>
              </w:rPr>
              <w:t>）</w:t>
            </w: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：</w:t>
            </w:r>
          </w:p>
          <w:p w14:paraId="5748A03B">
            <w:pPr>
              <w:spacing w:before="52" w:line="209" w:lineRule="auto"/>
              <w:ind w:left="125" w:right="2982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24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Additive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Manufacturing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增材制造专业委员</w:t>
            </w:r>
            <w:r>
              <w:rPr>
                <w:rFonts w:ascii="Times New Roman" w:hAnsi="Times New Roman" w:eastAsia="宋体" w:cs="宋体"/>
                <w:spacing w:val="24"/>
                <w:sz w:val="20"/>
                <w:szCs w:val="20"/>
              </w:rPr>
              <w:t>会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微软雅黑" w:cs="微软雅黑"/>
                <w:spacing w:val="18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Transport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18"/>
                <w:sz w:val="20"/>
                <w:szCs w:val="20"/>
              </w:rPr>
              <w:t>交通运输工作委员会</w:t>
            </w:r>
          </w:p>
          <w:p w14:paraId="1837DD1D">
            <w:pPr>
              <w:spacing w:before="26" w:line="191" w:lineRule="auto"/>
              <w:ind w:left="125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23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Digital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Intelligence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Union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Finance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Economics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23"/>
                <w:sz w:val="20"/>
                <w:szCs w:val="20"/>
              </w:rPr>
              <w:t>数智财经专业委员会</w:t>
            </w:r>
          </w:p>
          <w:p w14:paraId="7338CA2D">
            <w:pPr>
              <w:spacing w:before="39" w:line="212" w:lineRule="auto"/>
              <w:ind w:left="125" w:right="1432"/>
              <w:rPr>
                <w:rFonts w:ascii="Times New Roman" w:hAnsi="Times New Roman" w:eastAsia="宋体" w:cs="宋体"/>
                <w:spacing w:val="19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19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Big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Data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Artificial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Intelligence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  大数据和人工智能专业委</w:t>
            </w:r>
            <w:r>
              <w:rPr>
                <w:rFonts w:ascii="Times New Roman" w:hAnsi="Times New Roman" w:eastAsia="宋体" w:cs="宋体"/>
                <w:spacing w:val="19"/>
                <w:sz w:val="20"/>
                <w:szCs w:val="20"/>
              </w:rPr>
              <w:t>员会</w:t>
            </w:r>
          </w:p>
          <w:p w14:paraId="322A67AB">
            <w:pPr>
              <w:spacing w:before="39" w:line="212" w:lineRule="auto"/>
              <w:ind w:left="125" w:right="1432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23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Engineering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Construction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23"/>
                <w:sz w:val="20"/>
                <w:szCs w:val="20"/>
              </w:rPr>
              <w:t>工程建造技术专业委员会</w:t>
            </w:r>
            <w:r>
              <w:rPr>
                <w:rFonts w:ascii="Times New Roman" w:hAnsi="Times New Roman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微软雅黑" w:cs="微软雅黑"/>
                <w:spacing w:val="18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BRICS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Maker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Alliance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宋体" w:cs="宋体"/>
                <w:spacing w:val="18"/>
                <w:sz w:val="20"/>
                <w:szCs w:val="20"/>
              </w:rPr>
              <w:t>金砖创客联盟</w:t>
            </w:r>
          </w:p>
          <w:p w14:paraId="1FD7E590">
            <w:pPr>
              <w:spacing w:before="26" w:line="191" w:lineRule="auto"/>
              <w:ind w:left="125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18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Robotics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宋体" w:cs="宋体"/>
                <w:spacing w:val="18"/>
                <w:sz w:val="20"/>
                <w:szCs w:val="20"/>
              </w:rPr>
              <w:t>机器人专业委员会</w:t>
            </w:r>
          </w:p>
          <w:p w14:paraId="388E8201">
            <w:pPr>
              <w:spacing w:before="38" w:line="191" w:lineRule="auto"/>
              <w:ind w:left="125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23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Manufacturing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Engineering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23"/>
                <w:sz w:val="20"/>
                <w:szCs w:val="20"/>
              </w:rPr>
              <w:t>制造工程技术专业委员会</w:t>
            </w:r>
          </w:p>
          <w:p w14:paraId="0AB231D2">
            <w:pPr>
              <w:spacing w:before="39" w:line="209" w:lineRule="auto"/>
              <w:ind w:left="125" w:right="3422"/>
              <w:rPr>
                <w:rFonts w:ascii="Times New Roman" w:hAnsi="Times New Roman" w:eastAsia="宋体" w:cs="宋体"/>
                <w:spacing w:val="18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18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Industrial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Internet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18"/>
                <w:sz w:val="20"/>
                <w:szCs w:val="20"/>
              </w:rPr>
              <w:t>工业互联网专业委员会</w:t>
            </w:r>
          </w:p>
          <w:p w14:paraId="4E1E3F26">
            <w:pPr>
              <w:spacing w:before="39" w:line="209" w:lineRule="auto"/>
              <w:ind w:left="125" w:right="3422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20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Virtual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Reality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20"/>
                <w:sz w:val="20"/>
                <w:szCs w:val="20"/>
              </w:rPr>
              <w:t>虚拟现实专业委员会</w:t>
            </w:r>
          </w:p>
          <w:p w14:paraId="79696606">
            <w:pPr>
              <w:spacing w:before="27" w:line="209" w:lineRule="auto"/>
              <w:ind w:left="125" w:right="2961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20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Agriculture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Ecology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  农业和生态</w:t>
            </w:r>
            <w:r>
              <w:rPr>
                <w:rFonts w:ascii="Times New Roman" w:hAnsi="Times New Roman" w:eastAsia="宋体" w:cs="宋体"/>
                <w:spacing w:val="20"/>
                <w:sz w:val="20"/>
                <w:szCs w:val="20"/>
              </w:rPr>
              <w:t>专业委员会</w:t>
            </w:r>
            <w:r>
              <w:rPr>
                <w:rFonts w:ascii="Times New Roman" w:hAnsi="Times New Roman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微软雅黑" w:cs="微软雅黑"/>
                <w:spacing w:val="19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Logistics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1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19"/>
                <w:sz w:val="20"/>
                <w:szCs w:val="20"/>
              </w:rPr>
              <w:t>物流专业委员会</w:t>
            </w:r>
          </w:p>
          <w:p w14:paraId="5B7BF07C">
            <w:pPr>
              <w:spacing w:before="26" w:line="191" w:lineRule="auto"/>
              <w:ind w:left="125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18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Social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Service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18"/>
                <w:sz w:val="20"/>
                <w:szCs w:val="20"/>
              </w:rPr>
              <w:t>社会服务专业委员会</w:t>
            </w:r>
          </w:p>
          <w:p w14:paraId="3CC5AC13">
            <w:pPr>
              <w:spacing w:before="39" w:line="209" w:lineRule="auto"/>
              <w:ind w:left="125" w:right="796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Information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Communication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  信息与通信技</w:t>
            </w:r>
            <w:r>
              <w:rPr>
                <w:rFonts w:ascii="Times New Roman" w:hAnsi="Times New Roman" w:eastAsia="宋体" w:cs="宋体"/>
                <w:spacing w:val="22"/>
                <w:sz w:val="20"/>
                <w:szCs w:val="20"/>
              </w:rPr>
              <w:t>术专业委员会</w:t>
            </w:r>
            <w:r>
              <w:rPr>
                <w:rFonts w:ascii="Times New Roman" w:hAnsi="Times New Roman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Unmanned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Aerial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Vehicle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22"/>
                <w:sz w:val="20"/>
                <w:szCs w:val="20"/>
              </w:rPr>
              <w:t>无人机专业委员会</w:t>
            </w:r>
          </w:p>
          <w:p w14:paraId="06672561">
            <w:pPr>
              <w:spacing w:before="26" w:line="191" w:lineRule="auto"/>
              <w:ind w:left="125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20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Welding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Testing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Working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20"/>
                <w:sz w:val="20"/>
                <w:szCs w:val="20"/>
              </w:rPr>
              <w:t>焊接与检测专业委员会</w:t>
            </w:r>
          </w:p>
          <w:p w14:paraId="59C3363A">
            <w:pPr>
              <w:spacing w:before="38" w:line="197" w:lineRule="auto"/>
              <w:ind w:left="125" w:right="1086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18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Creative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Arts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Design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Fashion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Professional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Working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  创意艺术、</w:t>
            </w:r>
            <w:r>
              <w:rPr>
                <w:rFonts w:ascii="Times New Roman" w:hAnsi="Times New Roman" w:eastAsia="宋体" w:cs="宋体"/>
                <w:spacing w:val="18"/>
                <w:sz w:val="20"/>
                <w:szCs w:val="20"/>
              </w:rPr>
              <w:t>设计和时尚专业</w:t>
            </w:r>
            <w:r>
              <w:rPr>
                <w:rFonts w:ascii="Times New Roman" w:hAnsi="Times New Roman" w:eastAsia="宋体" w:cs="宋体"/>
                <w:spacing w:val="17"/>
                <w:sz w:val="20"/>
                <w:szCs w:val="20"/>
              </w:rPr>
              <w:t>委员会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</w:p>
          <w:p w14:paraId="3E11B0DD">
            <w:pPr>
              <w:spacing w:before="38" w:line="197" w:lineRule="auto"/>
              <w:ind w:left="125" w:right="1086"/>
              <w:rPr>
                <w:rFonts w:ascii="Times New Roman" w:hAnsi="Times New Roman" w:eastAsia="宋体" w:cs="宋体"/>
                <w:spacing w:val="18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18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Medical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Professional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18"/>
                <w:sz w:val="20"/>
                <w:szCs w:val="20"/>
              </w:rPr>
              <w:t>医药大健康专业委员会</w:t>
            </w:r>
          </w:p>
          <w:p w14:paraId="3B2863CC">
            <w:pPr>
              <w:spacing w:before="38" w:line="197" w:lineRule="auto"/>
              <w:ind w:left="125" w:right="1086"/>
              <w:rPr>
                <w:rFonts w:ascii="Times New Roman" w:hAnsi="Times New Roman" w:eastAsia="宋体" w:cs="宋体"/>
                <w:spacing w:val="18"/>
                <w:sz w:val="20"/>
                <w:szCs w:val="20"/>
              </w:rPr>
            </w:pPr>
            <w:r>
              <w:rPr>
                <w:rFonts w:ascii="Times New Roman" w:hAnsi="Times New Roman" w:eastAsia="微软雅黑" w:cs="微软雅黑"/>
                <w:spacing w:val="18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Digital Intelligence Cultural Tourism Professional Committee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18"/>
                <w:sz w:val="20"/>
                <w:szCs w:val="20"/>
                <w:lang w:val="en-US" w:eastAsia="zh-CN"/>
              </w:rPr>
              <w:t>数智文旅</w:t>
            </w:r>
            <w:r>
              <w:rPr>
                <w:rFonts w:ascii="Times New Roman" w:hAnsi="Times New Roman" w:eastAsia="宋体" w:cs="宋体"/>
                <w:spacing w:val="18"/>
                <w:sz w:val="20"/>
                <w:szCs w:val="20"/>
              </w:rPr>
              <w:t>专业委员会</w:t>
            </w:r>
          </w:p>
        </w:tc>
      </w:tr>
      <w:tr w14:paraId="3A6B1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0414" w:type="dxa"/>
            <w:gridSpan w:val="3"/>
          </w:tcPr>
          <w:p w14:paraId="650C6BF7">
            <w:pPr>
              <w:spacing w:before="126" w:line="199" w:lineRule="auto"/>
              <w:ind w:left="1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Address:</w:t>
            </w:r>
          </w:p>
          <w:p w14:paraId="2896C0B1">
            <w:pPr>
              <w:spacing w:before="88" w:line="228" w:lineRule="auto"/>
              <w:ind w:left="116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pacing w:val="6"/>
                <w:sz w:val="20"/>
                <w:szCs w:val="20"/>
              </w:rPr>
              <w:t>地址及邮编：</w:t>
            </w:r>
          </w:p>
        </w:tc>
      </w:tr>
    </w:tbl>
    <w:p w14:paraId="3975257E">
      <w:pPr>
        <w:rPr>
          <w:rFonts w:ascii="Times New Roman" w:hAnsi="Times New Roman"/>
        </w:rPr>
      </w:pPr>
    </w:p>
    <w:p w14:paraId="34EF2737">
      <w:pPr>
        <w:rPr>
          <w:rFonts w:ascii="Times New Roman" w:hAnsi="Times New Roman"/>
        </w:rPr>
        <w:sectPr>
          <w:pgSz w:w="11906" w:h="16839"/>
          <w:pgMar w:top="1440" w:right="1080" w:bottom="1440" w:left="1080" w:header="0" w:footer="0" w:gutter="0"/>
          <w:pgNumType w:fmt="decimal"/>
          <w:cols w:space="720" w:num="1"/>
        </w:sectPr>
      </w:pPr>
    </w:p>
    <w:p w14:paraId="61114530">
      <w:pPr>
        <w:spacing w:before="18"/>
        <w:rPr>
          <w:rFonts w:ascii="Times New Roman" w:hAnsi="Times New Roman"/>
        </w:rPr>
      </w:pPr>
    </w:p>
    <w:tbl>
      <w:tblPr>
        <w:tblStyle w:val="5"/>
        <w:tblW w:w="1024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0"/>
        <w:gridCol w:w="4885"/>
      </w:tblGrid>
      <w:tr w14:paraId="5D115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10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E982005">
            <w:pPr>
              <w:spacing w:before="93" w:line="269" w:lineRule="auto"/>
              <w:ind w:left="117" w:right="6318" w:hanging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Brief Introduction (Attachments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 xml:space="preserve"> are accepted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)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 xml:space="preserve"> : 单位介绍（或用附件填写）:</w:t>
            </w:r>
          </w:p>
        </w:tc>
      </w:tr>
      <w:tr w14:paraId="1CA9E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  <w:jc w:val="center"/>
        </w:trPr>
        <w:tc>
          <w:tcPr>
            <w:tcW w:w="1024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DDCDA26">
            <w:pPr>
              <w:spacing w:before="52" w:line="265" w:lineRule="auto"/>
              <w:ind w:left="117" w:right="7928" w:hanging="6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Demands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Su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ggestions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/>
              </w:rPr>
              <w:t>:</w:t>
            </w:r>
            <w:r>
              <w:rPr>
                <w:rFonts w:ascii="Times New Roman" w:hAnsi="Times New Roman" w:eastAsia="宋体" w:cs="宋体"/>
                <w:spacing w:val="8"/>
                <w:sz w:val="20"/>
                <w:szCs w:val="20"/>
              </w:rPr>
              <w:t>单位需求及建议事项</w:t>
            </w:r>
            <w:r>
              <w:rPr>
                <w:rFonts w:hint="eastAsia" w:ascii="Times New Roman" w:hAnsi="Times New Roman" w:eastAsia="宋体" w:cs="宋体"/>
                <w:spacing w:val="8"/>
                <w:sz w:val="20"/>
                <w:szCs w:val="20"/>
                <w:lang w:eastAsia="zh-CN"/>
              </w:rPr>
              <w:t>：</w:t>
            </w:r>
          </w:p>
        </w:tc>
      </w:tr>
      <w:tr w14:paraId="3BBB4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  <w:jc w:val="center"/>
        </w:trPr>
        <w:tc>
          <w:tcPr>
            <w:tcW w:w="5360" w:type="dxa"/>
            <w:tcBorders>
              <w:left w:val="single" w:color="auto" w:sz="4" w:space="0"/>
              <w:bottom w:val="single" w:color="auto" w:sz="4" w:space="0"/>
            </w:tcBorders>
          </w:tcPr>
          <w:p w14:paraId="3DAE0643">
            <w:pPr>
              <w:spacing w:before="54" w:line="264" w:lineRule="auto"/>
              <w:ind w:left="118" w:right="3576" w:firstLine="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Signature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Stamp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)</w:t>
            </w:r>
            <w:r>
              <w:rPr>
                <w:rFonts w:ascii="Times New Roman" w:hAnsi="Times New Roman" w:eastAsia="宋体" w:cs="宋体"/>
                <w:spacing w:val="3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6"/>
                <w:sz w:val="20"/>
                <w:szCs w:val="20"/>
              </w:rPr>
              <w:t>单位盖章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:</w:t>
            </w:r>
          </w:p>
          <w:p w14:paraId="583317CC">
            <w:pPr>
              <w:spacing w:line="307" w:lineRule="auto"/>
              <w:rPr>
                <w:rFonts w:ascii="Times New Roman" w:hAnsi="Times New Roman"/>
              </w:rPr>
            </w:pPr>
          </w:p>
          <w:p w14:paraId="3B24D6AF">
            <w:pPr>
              <w:spacing w:line="308" w:lineRule="auto"/>
              <w:rPr>
                <w:rFonts w:ascii="Times New Roman" w:hAnsi="Times New Roman"/>
              </w:rPr>
            </w:pPr>
          </w:p>
          <w:p w14:paraId="0F4CCECB">
            <w:pPr>
              <w:spacing w:line="308" w:lineRule="auto"/>
              <w:rPr>
                <w:rFonts w:ascii="Times New Roman" w:hAnsi="Times New Roman"/>
              </w:rPr>
            </w:pPr>
          </w:p>
          <w:p w14:paraId="10A605B6">
            <w:pPr>
              <w:spacing w:before="57" w:line="225" w:lineRule="auto"/>
              <w:ind w:left="2065" w:right="1862" w:hanging="197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Month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Day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日</w:t>
            </w:r>
          </w:p>
        </w:tc>
        <w:tc>
          <w:tcPr>
            <w:tcW w:w="4885" w:type="dxa"/>
            <w:tcBorders>
              <w:bottom w:val="single" w:color="auto" w:sz="4" w:space="0"/>
              <w:right w:val="single" w:color="auto" w:sz="4" w:space="0"/>
            </w:tcBorders>
          </w:tcPr>
          <w:p w14:paraId="4C35C0ED">
            <w:pPr>
              <w:spacing w:before="54" w:line="273" w:lineRule="auto"/>
              <w:ind w:left="113" w:right="18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omments of IASDBR Secretariat</w:t>
            </w:r>
            <w:r>
              <w:rPr>
                <w:rFonts w:ascii="Times New Roman" w:hAnsi="Times New Roman" w:eastAsia="宋体" w:cs="宋体"/>
                <w:spacing w:val="2"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7"/>
                <w:sz w:val="20"/>
                <w:szCs w:val="20"/>
              </w:rPr>
              <w:t>秘书处意见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:</w:t>
            </w:r>
          </w:p>
          <w:p w14:paraId="45372B93">
            <w:pPr>
              <w:spacing w:line="301" w:lineRule="auto"/>
              <w:rPr>
                <w:rFonts w:ascii="Times New Roman" w:hAnsi="Times New Roman"/>
              </w:rPr>
            </w:pPr>
          </w:p>
          <w:p w14:paraId="708F7A52">
            <w:pPr>
              <w:spacing w:line="301" w:lineRule="auto"/>
              <w:rPr>
                <w:rFonts w:ascii="Times New Roman" w:hAnsi="Times New Roman"/>
              </w:rPr>
            </w:pPr>
          </w:p>
          <w:p w14:paraId="4B548669">
            <w:pPr>
              <w:spacing w:line="301" w:lineRule="auto"/>
              <w:rPr>
                <w:rFonts w:ascii="Times New Roman" w:hAnsi="Times New Roman"/>
              </w:rPr>
            </w:pPr>
          </w:p>
          <w:p w14:paraId="04B55645">
            <w:pPr>
              <w:spacing w:before="58" w:line="225" w:lineRule="auto"/>
              <w:ind w:left="1893" w:right="1692" w:hanging="197"/>
              <w:jc w:val="both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Month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Day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pacing w:val="1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宋体"/>
                <w:spacing w:val="19"/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 w14:paraId="3230DC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A5CB2"/>
    <w:rsid w:val="0CE42333"/>
    <w:rsid w:val="174A5CB2"/>
    <w:rsid w:val="1C1442B7"/>
    <w:rsid w:val="31701B38"/>
    <w:rsid w:val="395D3D65"/>
    <w:rsid w:val="418F7DB9"/>
    <w:rsid w:val="4F496BBC"/>
    <w:rsid w:val="52C8312A"/>
    <w:rsid w:val="539179C0"/>
    <w:rsid w:val="572641C4"/>
    <w:rsid w:val="61BF1B9C"/>
    <w:rsid w:val="64B9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1658</Characters>
  <Lines>0</Lines>
  <Paragraphs>0</Paragraphs>
  <TotalTime>4</TotalTime>
  <ScaleCrop>false</ScaleCrop>
  <LinksUpToDate>false</LinksUpToDate>
  <CharactersWithSpaces>1868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2025-06-04T02:04:00Z</dcterms:created>
  <dc:creator>何薇</dc:creator>
  <cp:lastModifiedBy>tiutiu</cp:lastModifiedBy>
  <dcterms:modified xsi:type="dcterms:W3CDTF">2025-06-04T07:11:30Z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A93722B68A6D42B49C24E425B3C9B058_11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