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3C0DE">
      <w:pPr>
        <w:rPr>
          <w:rFonts w:ascii="Times New Roman" w:hAnsi="Times New Roman" w:eastAsia="仿宋_GB2312" w:cs="仿宋_GB2312"/>
          <w:spacing w:val="0"/>
          <w:sz w:val="32"/>
          <w:szCs w:val="32"/>
          <w:highlight w:val="none"/>
        </w:rPr>
      </w:pPr>
      <w:r>
        <w:rPr>
          <w:rFonts w:hint="eastAsia" w:ascii="Times New Roman" w:hAnsi="Times New Roman" w:eastAsia="仿宋_GB2312" w:cs="仿宋_GB2312"/>
          <w:spacing w:val="0"/>
          <w:sz w:val="32"/>
          <w:szCs w:val="32"/>
          <w:highlight w:val="none"/>
        </w:rPr>
        <w:t>附件2</w:t>
      </w:r>
    </w:p>
    <w:p w14:paraId="2692B094">
      <w:pPr>
        <w:jc w:val="center"/>
        <w:rPr>
          <w:rFonts w:ascii="Times New Roman" w:hAnsi="Times New Roman" w:eastAsia="方正公文小标宋" w:cs="方正公文小标宋"/>
          <w:b w:val="0"/>
          <w:bCs w:val="0"/>
          <w:spacing w:val="0"/>
          <w:kern w:val="0"/>
          <w:sz w:val="36"/>
          <w:szCs w:val="36"/>
          <w:highlight w:val="none"/>
          <w:lang w:bidi="ar"/>
        </w:rPr>
      </w:pPr>
      <w:r>
        <w:rPr>
          <w:rFonts w:hint="eastAsia" w:ascii="Times New Roman" w:hAnsi="Times New Roman" w:eastAsia="方正公文小标宋" w:cs="方正公文小标宋"/>
          <w:b w:val="0"/>
          <w:bCs w:val="0"/>
          <w:spacing w:val="0"/>
          <w:kern w:val="0"/>
          <w:sz w:val="36"/>
          <w:szCs w:val="36"/>
          <w:highlight w:val="none"/>
          <w:lang w:bidi="ar"/>
        </w:rPr>
        <w:t>202</w:t>
      </w:r>
      <w:r>
        <w:rPr>
          <w:rFonts w:hint="eastAsia" w:ascii="Times New Roman" w:hAnsi="Times New Roman" w:eastAsia="方正公文小标宋" w:cs="方正公文小标宋"/>
          <w:b w:val="0"/>
          <w:bCs w:val="0"/>
          <w:spacing w:val="0"/>
          <w:kern w:val="0"/>
          <w:sz w:val="36"/>
          <w:szCs w:val="36"/>
          <w:highlight w:val="none"/>
          <w:lang w:val="en-US" w:eastAsia="zh-CN" w:bidi="ar"/>
        </w:rPr>
        <w:t>6</w:t>
      </w:r>
      <w:r>
        <w:rPr>
          <w:rFonts w:hint="eastAsia" w:ascii="Times New Roman" w:hAnsi="Times New Roman" w:eastAsia="方正公文小标宋" w:cs="方正公文小标宋"/>
          <w:b w:val="0"/>
          <w:bCs w:val="0"/>
          <w:spacing w:val="0"/>
          <w:kern w:val="0"/>
          <w:sz w:val="36"/>
          <w:szCs w:val="36"/>
          <w:highlight w:val="none"/>
          <w:lang w:bidi="ar"/>
        </w:rPr>
        <w:t>金砖国家技能发展与技术创新大赛国际赛及</w:t>
      </w:r>
    </w:p>
    <w:p w14:paraId="3D8AD8EA">
      <w:pPr>
        <w:jc w:val="center"/>
        <w:rPr>
          <w:rFonts w:ascii="Times New Roman" w:hAnsi="Times New Roman" w:eastAsia="方正小标宋简体" w:cs="方正小标宋简体"/>
          <w:b w:val="0"/>
          <w:bCs w:val="0"/>
          <w:spacing w:val="0"/>
          <w:kern w:val="0"/>
          <w:sz w:val="36"/>
          <w:szCs w:val="36"/>
          <w:highlight w:val="none"/>
          <w:lang w:bidi="ar"/>
        </w:rPr>
      </w:pPr>
      <w:r>
        <w:rPr>
          <w:rFonts w:hint="eastAsia" w:ascii="Times New Roman" w:hAnsi="Times New Roman" w:eastAsia="方正公文小标宋" w:cs="方正公文小标宋"/>
          <w:b w:val="0"/>
          <w:bCs w:val="0"/>
          <w:spacing w:val="0"/>
          <w:kern w:val="0"/>
          <w:sz w:val="36"/>
          <w:szCs w:val="36"/>
          <w:highlight w:val="none"/>
          <w:lang w:bidi="ar"/>
        </w:rPr>
        <w:t>国际交流活动列表</w:t>
      </w:r>
    </w:p>
    <w:tbl>
      <w:tblPr>
        <w:tblStyle w:val="12"/>
        <w:tblpPr w:leftFromText="180" w:rightFromText="180" w:vertAnchor="text" w:horzAnchor="page" w:tblpXSpec="center" w:tblpY="561"/>
        <w:tblOverlap w:val="never"/>
        <w:tblW w:w="55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507"/>
        <w:gridCol w:w="1018"/>
        <w:gridCol w:w="698"/>
        <w:gridCol w:w="967"/>
        <w:gridCol w:w="1648"/>
        <w:gridCol w:w="3540"/>
      </w:tblGrid>
      <w:tr w14:paraId="6832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noWrap/>
            <w:vAlign w:val="center"/>
          </w:tcPr>
          <w:p w14:paraId="63CED9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b/>
                <w:bCs/>
                <w:spacing w:val="0"/>
                <w:sz w:val="24"/>
                <w:highlight w:val="none"/>
              </w:rPr>
            </w:pPr>
            <w:r>
              <w:rPr>
                <w:rFonts w:hint="eastAsia" w:ascii="Times New Roman" w:hAnsi="Times New Roman" w:eastAsia="仿宋_GB2312" w:cs="仿宋_GB2312"/>
                <w:b/>
                <w:bCs/>
                <w:spacing w:val="0"/>
                <w:kern w:val="0"/>
                <w:sz w:val="24"/>
                <w:highlight w:val="none"/>
                <w:lang w:bidi="ar"/>
              </w:rPr>
              <w:t>序号</w:t>
            </w:r>
          </w:p>
        </w:tc>
        <w:tc>
          <w:tcPr>
            <w:tcW w:w="740" w:type="pct"/>
            <w:noWrap/>
            <w:vAlign w:val="center"/>
          </w:tcPr>
          <w:p w14:paraId="74F1A0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b/>
                <w:bCs/>
                <w:spacing w:val="0"/>
                <w:sz w:val="24"/>
                <w:highlight w:val="none"/>
              </w:rPr>
            </w:pPr>
            <w:r>
              <w:rPr>
                <w:rFonts w:hint="eastAsia" w:ascii="Times New Roman" w:hAnsi="Times New Roman" w:eastAsia="仿宋_GB2312" w:cs="仿宋_GB2312"/>
                <w:b/>
                <w:bCs/>
                <w:spacing w:val="0"/>
                <w:kern w:val="0"/>
                <w:sz w:val="24"/>
                <w:highlight w:val="none"/>
                <w:lang w:bidi="ar"/>
              </w:rPr>
              <w:t>国家/地区</w:t>
            </w:r>
          </w:p>
        </w:tc>
        <w:tc>
          <w:tcPr>
            <w:tcW w:w="500" w:type="pct"/>
            <w:noWrap/>
            <w:vAlign w:val="center"/>
          </w:tcPr>
          <w:p w14:paraId="3AE8BE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b/>
                <w:bCs/>
                <w:spacing w:val="0"/>
                <w:sz w:val="24"/>
                <w:highlight w:val="none"/>
              </w:rPr>
            </w:pPr>
            <w:r>
              <w:rPr>
                <w:rFonts w:hint="eastAsia" w:ascii="Times New Roman" w:hAnsi="Times New Roman" w:eastAsia="仿宋_GB2312" w:cs="仿宋_GB2312"/>
                <w:b/>
                <w:bCs/>
                <w:spacing w:val="0"/>
                <w:kern w:val="0"/>
                <w:sz w:val="24"/>
                <w:highlight w:val="none"/>
                <w:lang w:bidi="ar"/>
              </w:rPr>
              <w:t>城市</w:t>
            </w:r>
          </w:p>
        </w:tc>
        <w:tc>
          <w:tcPr>
            <w:tcW w:w="342" w:type="pct"/>
            <w:noWrap/>
            <w:vAlign w:val="center"/>
          </w:tcPr>
          <w:p w14:paraId="6A0BAC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b/>
                <w:bCs/>
                <w:spacing w:val="0"/>
                <w:sz w:val="24"/>
                <w:highlight w:val="none"/>
              </w:rPr>
            </w:pPr>
            <w:r>
              <w:rPr>
                <w:rFonts w:hint="eastAsia" w:ascii="Times New Roman" w:hAnsi="Times New Roman" w:eastAsia="仿宋_GB2312" w:cs="仿宋_GB2312"/>
                <w:b/>
                <w:bCs/>
                <w:spacing w:val="0"/>
                <w:kern w:val="0"/>
                <w:sz w:val="24"/>
                <w:highlight w:val="none"/>
                <w:lang w:bidi="ar"/>
              </w:rPr>
              <w:t>时间</w:t>
            </w:r>
          </w:p>
        </w:tc>
        <w:tc>
          <w:tcPr>
            <w:tcW w:w="475" w:type="pct"/>
            <w:vAlign w:val="center"/>
          </w:tcPr>
          <w:p w14:paraId="771343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b/>
                <w:bCs/>
                <w:spacing w:val="0"/>
                <w:kern w:val="0"/>
                <w:sz w:val="24"/>
                <w:highlight w:val="none"/>
                <w:lang w:bidi="ar"/>
              </w:rPr>
            </w:pPr>
            <w:r>
              <w:rPr>
                <w:rFonts w:hint="eastAsia" w:ascii="Times New Roman" w:hAnsi="Times New Roman" w:eastAsia="仿宋_GB2312" w:cs="仿宋_GB2312"/>
                <w:b/>
                <w:bCs/>
                <w:spacing w:val="0"/>
                <w:kern w:val="0"/>
                <w:sz w:val="24"/>
                <w:highlight w:val="none"/>
                <w:lang w:bidi="ar"/>
              </w:rPr>
              <w:t>停留</w:t>
            </w:r>
          </w:p>
          <w:p w14:paraId="52121B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b/>
                <w:bCs/>
                <w:spacing w:val="0"/>
                <w:sz w:val="24"/>
                <w:highlight w:val="none"/>
              </w:rPr>
            </w:pPr>
            <w:r>
              <w:rPr>
                <w:rFonts w:hint="eastAsia" w:ascii="Times New Roman" w:hAnsi="Times New Roman" w:eastAsia="仿宋_GB2312" w:cs="仿宋_GB2312"/>
                <w:b/>
                <w:bCs/>
                <w:spacing w:val="0"/>
                <w:kern w:val="0"/>
                <w:sz w:val="24"/>
                <w:highlight w:val="none"/>
                <w:lang w:bidi="ar"/>
              </w:rPr>
              <w:t>天数</w:t>
            </w:r>
          </w:p>
        </w:tc>
        <w:tc>
          <w:tcPr>
            <w:tcW w:w="809" w:type="pct"/>
            <w:noWrap/>
            <w:vAlign w:val="center"/>
          </w:tcPr>
          <w:p w14:paraId="053DBA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b/>
                <w:bCs/>
                <w:spacing w:val="0"/>
                <w:sz w:val="24"/>
                <w:highlight w:val="none"/>
              </w:rPr>
            </w:pPr>
            <w:r>
              <w:rPr>
                <w:rFonts w:hint="eastAsia" w:ascii="Times New Roman" w:hAnsi="Times New Roman" w:eastAsia="仿宋_GB2312" w:cs="仿宋_GB2312"/>
                <w:b/>
                <w:bCs/>
                <w:spacing w:val="0"/>
                <w:kern w:val="0"/>
                <w:sz w:val="24"/>
                <w:highlight w:val="none"/>
                <w:lang w:bidi="ar"/>
              </w:rPr>
              <w:t>活动主题</w:t>
            </w:r>
          </w:p>
        </w:tc>
        <w:tc>
          <w:tcPr>
            <w:tcW w:w="1734" w:type="pct"/>
            <w:vAlign w:val="center"/>
          </w:tcPr>
          <w:p w14:paraId="110350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b/>
                <w:bCs/>
                <w:spacing w:val="0"/>
                <w:sz w:val="24"/>
                <w:highlight w:val="none"/>
              </w:rPr>
            </w:pPr>
            <w:r>
              <w:rPr>
                <w:rFonts w:hint="eastAsia" w:ascii="Times New Roman" w:hAnsi="Times New Roman" w:eastAsia="仿宋_GB2312" w:cs="仿宋_GB2312"/>
                <w:b/>
                <w:bCs/>
                <w:spacing w:val="0"/>
                <w:kern w:val="0"/>
                <w:sz w:val="24"/>
                <w:highlight w:val="none"/>
                <w:lang w:bidi="ar"/>
              </w:rPr>
              <w:t>名称</w:t>
            </w:r>
          </w:p>
        </w:tc>
      </w:tr>
      <w:tr w14:paraId="0B77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14:paraId="1789C9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bidi="ar"/>
              </w:rPr>
              <w:t>1</w:t>
            </w:r>
          </w:p>
        </w:tc>
        <w:tc>
          <w:tcPr>
            <w:tcW w:w="740" w:type="pct"/>
            <w:vAlign w:val="center"/>
          </w:tcPr>
          <w:p w14:paraId="0AFD1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spacing w:val="0"/>
                <w:sz w:val="24"/>
                <w:highlight w:val="none"/>
                <w:lang w:eastAsia="zh-CN"/>
              </w:rPr>
            </w:pPr>
            <w:r>
              <w:rPr>
                <w:rFonts w:hint="eastAsia" w:ascii="Times New Roman" w:hAnsi="Times New Roman" w:eastAsia="仿宋_GB2312" w:cs="仿宋_GB2312"/>
                <w:spacing w:val="0"/>
                <w:kern w:val="0"/>
                <w:sz w:val="24"/>
                <w:highlight w:val="none"/>
                <w:lang w:val="en-US" w:eastAsia="zh-CN" w:bidi="ar"/>
              </w:rPr>
              <w:t>北非</w:t>
            </w:r>
          </w:p>
        </w:tc>
        <w:tc>
          <w:tcPr>
            <w:tcW w:w="500" w:type="pct"/>
            <w:vAlign w:val="center"/>
          </w:tcPr>
          <w:p w14:paraId="069A17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spacing w:val="0"/>
                <w:sz w:val="24"/>
                <w:highlight w:val="none"/>
                <w:lang w:eastAsia="zh-CN"/>
              </w:rPr>
            </w:pPr>
            <w:r>
              <w:rPr>
                <w:rFonts w:hint="eastAsia" w:ascii="Times New Roman" w:hAnsi="Times New Roman" w:eastAsia="仿宋_GB2312" w:cs="仿宋_GB2312"/>
                <w:spacing w:val="0"/>
                <w:kern w:val="0"/>
                <w:sz w:val="24"/>
                <w:highlight w:val="none"/>
                <w:lang w:val="en-US" w:eastAsia="zh-CN" w:bidi="ar"/>
              </w:rPr>
              <w:t>卡萨布兰卡</w:t>
            </w:r>
          </w:p>
        </w:tc>
        <w:tc>
          <w:tcPr>
            <w:tcW w:w="342" w:type="pct"/>
            <w:vAlign w:val="center"/>
          </w:tcPr>
          <w:p w14:paraId="1AE324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val="en-US" w:eastAsia="zh-CN" w:bidi="ar"/>
              </w:rPr>
              <w:t>4-</w:t>
            </w:r>
            <w:r>
              <w:rPr>
                <w:rFonts w:hint="eastAsia" w:ascii="Times New Roman" w:hAnsi="Times New Roman" w:eastAsia="仿宋_GB2312" w:cs="仿宋_GB2312"/>
                <w:spacing w:val="0"/>
                <w:kern w:val="0"/>
                <w:sz w:val="24"/>
                <w:highlight w:val="none"/>
                <w:lang w:bidi="ar"/>
              </w:rPr>
              <w:t>5月</w:t>
            </w:r>
          </w:p>
        </w:tc>
        <w:tc>
          <w:tcPr>
            <w:tcW w:w="475" w:type="pct"/>
            <w:vAlign w:val="center"/>
          </w:tcPr>
          <w:p w14:paraId="39CE11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val="en-US" w:eastAsia="zh-CN" w:bidi="ar"/>
              </w:rPr>
              <w:t>8</w:t>
            </w:r>
            <w:r>
              <w:rPr>
                <w:rFonts w:hint="eastAsia" w:ascii="Times New Roman" w:hAnsi="Times New Roman" w:eastAsia="仿宋_GB2312" w:cs="仿宋_GB2312"/>
                <w:spacing w:val="0"/>
                <w:kern w:val="0"/>
                <w:sz w:val="24"/>
                <w:highlight w:val="none"/>
                <w:lang w:bidi="ar"/>
              </w:rPr>
              <w:t>天</w:t>
            </w:r>
          </w:p>
        </w:tc>
        <w:tc>
          <w:tcPr>
            <w:tcW w:w="809" w:type="pct"/>
            <w:vAlign w:val="center"/>
          </w:tcPr>
          <w:p w14:paraId="732BFD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bidi="ar"/>
              </w:rPr>
              <w:t>国际交流/</w:t>
            </w:r>
            <w:r>
              <w:rPr>
                <w:rFonts w:hint="eastAsia" w:ascii="Times New Roman" w:hAnsi="Times New Roman" w:eastAsia="仿宋_GB2312" w:cs="仿宋_GB2312"/>
                <w:spacing w:val="0"/>
                <w:kern w:val="0"/>
                <w:sz w:val="24"/>
                <w:highlight w:val="none"/>
                <w:lang w:val="en-US" w:eastAsia="zh-CN" w:bidi="ar"/>
              </w:rPr>
              <w:t>金砖工坊</w:t>
            </w:r>
            <w:r>
              <w:rPr>
                <w:rFonts w:hint="eastAsia" w:ascii="Times New Roman" w:hAnsi="Times New Roman" w:eastAsia="仿宋_GB2312" w:cs="仿宋_GB2312"/>
                <w:spacing w:val="0"/>
                <w:kern w:val="0"/>
                <w:sz w:val="24"/>
                <w:highlight w:val="none"/>
                <w:lang w:bidi="ar"/>
              </w:rPr>
              <w:t>建设/金砖大赛</w:t>
            </w:r>
          </w:p>
        </w:tc>
        <w:tc>
          <w:tcPr>
            <w:tcW w:w="1734" w:type="pct"/>
            <w:vAlign w:val="center"/>
          </w:tcPr>
          <w:p w14:paraId="064E3E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sz w:val="24"/>
                <w:highlight w:val="none"/>
              </w:rPr>
              <w:t>202</w:t>
            </w:r>
            <w:r>
              <w:rPr>
                <w:rFonts w:hint="eastAsia" w:ascii="Times New Roman" w:hAnsi="Times New Roman" w:eastAsia="仿宋_GB2312" w:cs="仿宋_GB2312"/>
                <w:spacing w:val="0"/>
                <w:sz w:val="24"/>
                <w:highlight w:val="none"/>
                <w:lang w:val="en-US" w:eastAsia="zh-CN"/>
              </w:rPr>
              <w:t>6</w:t>
            </w:r>
            <w:r>
              <w:rPr>
                <w:rFonts w:hint="eastAsia" w:ascii="Times New Roman" w:hAnsi="Times New Roman" w:eastAsia="仿宋_GB2312" w:cs="仿宋_GB2312"/>
                <w:spacing w:val="0"/>
                <w:sz w:val="24"/>
                <w:highlight w:val="none"/>
              </w:rPr>
              <w:t>金砖国家技能发展与技术创新大赛</w:t>
            </w:r>
            <w:r>
              <w:rPr>
                <w:rFonts w:hint="eastAsia" w:ascii="Times New Roman" w:hAnsi="Times New Roman" w:eastAsia="仿宋_GB2312" w:cs="仿宋_GB2312"/>
                <w:spacing w:val="0"/>
                <w:sz w:val="24"/>
                <w:highlight w:val="none"/>
                <w:lang w:val="en-US" w:eastAsia="zh-CN"/>
              </w:rPr>
              <w:t>北非</w:t>
            </w:r>
            <w:r>
              <w:rPr>
                <w:rFonts w:hint="eastAsia" w:ascii="Times New Roman" w:hAnsi="Times New Roman" w:eastAsia="仿宋_GB2312" w:cs="仿宋_GB2312"/>
                <w:spacing w:val="0"/>
                <w:sz w:val="24"/>
                <w:highlight w:val="none"/>
              </w:rPr>
              <w:t>国际赛暨国际合作交流活动</w:t>
            </w:r>
          </w:p>
        </w:tc>
      </w:tr>
      <w:tr w14:paraId="3342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14:paraId="203B3F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2</w:t>
            </w:r>
          </w:p>
        </w:tc>
        <w:tc>
          <w:tcPr>
            <w:tcW w:w="740" w:type="pct"/>
            <w:vAlign w:val="center"/>
          </w:tcPr>
          <w:p w14:paraId="52BCD2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中亚（哈萨克斯坦</w:t>
            </w:r>
            <w:r>
              <w:rPr>
                <w:rFonts w:hint="eastAsia" w:ascii="Times New Roman" w:hAnsi="Times New Roman" w:eastAsia="仿宋_GB2312" w:cs="仿宋_GB2312"/>
                <w:spacing w:val="0"/>
                <w:kern w:val="0"/>
                <w:sz w:val="24"/>
                <w:highlight w:val="none"/>
                <w:lang w:eastAsia="zh-CN" w:bidi="ar"/>
              </w:rPr>
              <w:t>、</w:t>
            </w:r>
            <w:r>
              <w:rPr>
                <w:rFonts w:hint="eastAsia" w:ascii="Times New Roman" w:hAnsi="Times New Roman" w:eastAsia="仿宋_GB2312" w:cs="仿宋_GB2312"/>
                <w:spacing w:val="0"/>
                <w:kern w:val="0"/>
                <w:sz w:val="24"/>
                <w:highlight w:val="none"/>
                <w:lang w:bidi="ar"/>
              </w:rPr>
              <w:t>吉尔吉斯斯坦）</w:t>
            </w:r>
          </w:p>
        </w:tc>
        <w:tc>
          <w:tcPr>
            <w:tcW w:w="500" w:type="pct"/>
            <w:vAlign w:val="center"/>
          </w:tcPr>
          <w:p w14:paraId="01FC18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待定</w:t>
            </w:r>
          </w:p>
        </w:tc>
        <w:tc>
          <w:tcPr>
            <w:tcW w:w="342" w:type="pct"/>
            <w:vAlign w:val="center"/>
          </w:tcPr>
          <w:p w14:paraId="796265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6月</w:t>
            </w:r>
          </w:p>
        </w:tc>
        <w:tc>
          <w:tcPr>
            <w:tcW w:w="475" w:type="pct"/>
            <w:vAlign w:val="center"/>
          </w:tcPr>
          <w:p w14:paraId="71D181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7天</w:t>
            </w:r>
          </w:p>
        </w:tc>
        <w:tc>
          <w:tcPr>
            <w:tcW w:w="809" w:type="pct"/>
            <w:vAlign w:val="center"/>
          </w:tcPr>
          <w:p w14:paraId="4459C7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国际交流/</w:t>
            </w:r>
            <w:r>
              <w:rPr>
                <w:rFonts w:hint="eastAsia" w:ascii="Times New Roman" w:hAnsi="Times New Roman" w:eastAsia="仿宋_GB2312" w:cs="仿宋_GB2312"/>
                <w:spacing w:val="0"/>
                <w:kern w:val="0"/>
                <w:sz w:val="24"/>
                <w:highlight w:val="none"/>
                <w:lang w:val="en-US" w:eastAsia="zh-CN" w:bidi="ar"/>
              </w:rPr>
              <w:t>金砖工坊</w:t>
            </w:r>
            <w:r>
              <w:rPr>
                <w:rFonts w:hint="eastAsia" w:ascii="Times New Roman" w:hAnsi="Times New Roman" w:eastAsia="仿宋_GB2312" w:cs="仿宋_GB2312"/>
                <w:spacing w:val="0"/>
                <w:kern w:val="0"/>
                <w:sz w:val="24"/>
                <w:highlight w:val="none"/>
                <w:lang w:bidi="ar"/>
              </w:rPr>
              <w:t>建设/金砖大赛</w:t>
            </w:r>
          </w:p>
        </w:tc>
        <w:tc>
          <w:tcPr>
            <w:tcW w:w="1734" w:type="pct"/>
            <w:vAlign w:val="center"/>
          </w:tcPr>
          <w:p w14:paraId="72D88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sz w:val="24"/>
                <w:highlight w:val="none"/>
              </w:rPr>
              <w:t>202</w:t>
            </w:r>
            <w:r>
              <w:rPr>
                <w:rFonts w:hint="eastAsia" w:ascii="Times New Roman" w:hAnsi="Times New Roman" w:eastAsia="仿宋_GB2312" w:cs="仿宋_GB2312"/>
                <w:spacing w:val="0"/>
                <w:sz w:val="24"/>
                <w:highlight w:val="none"/>
                <w:lang w:val="en-US" w:eastAsia="zh-CN"/>
              </w:rPr>
              <w:t>6</w:t>
            </w:r>
            <w:r>
              <w:rPr>
                <w:rFonts w:hint="eastAsia" w:ascii="Times New Roman" w:hAnsi="Times New Roman" w:eastAsia="仿宋_GB2312" w:cs="仿宋_GB2312"/>
                <w:spacing w:val="0"/>
                <w:sz w:val="24"/>
                <w:highlight w:val="none"/>
              </w:rPr>
              <w:t>金砖国家技能发展与技术创新大赛中亚国际赛暨国际合作交流活动</w:t>
            </w:r>
          </w:p>
        </w:tc>
      </w:tr>
      <w:tr w14:paraId="64C6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95" w:type="pct"/>
            <w:vAlign w:val="center"/>
          </w:tcPr>
          <w:p w14:paraId="29A6B6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bidi="ar"/>
              </w:rPr>
              <w:t>3</w:t>
            </w:r>
          </w:p>
        </w:tc>
        <w:tc>
          <w:tcPr>
            <w:tcW w:w="740" w:type="pct"/>
            <w:vAlign w:val="center"/>
          </w:tcPr>
          <w:p w14:paraId="1F0FD0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bidi="ar"/>
              </w:rPr>
              <w:t>巴西</w:t>
            </w:r>
          </w:p>
        </w:tc>
        <w:tc>
          <w:tcPr>
            <w:tcW w:w="500" w:type="pct"/>
            <w:vAlign w:val="center"/>
          </w:tcPr>
          <w:p w14:paraId="36B22D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bidi="ar"/>
              </w:rPr>
              <w:t>待定</w:t>
            </w:r>
          </w:p>
        </w:tc>
        <w:tc>
          <w:tcPr>
            <w:tcW w:w="342" w:type="pct"/>
            <w:vAlign w:val="center"/>
          </w:tcPr>
          <w:p w14:paraId="3A4B57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bidi="ar"/>
              </w:rPr>
              <w:t>9月</w:t>
            </w:r>
          </w:p>
        </w:tc>
        <w:tc>
          <w:tcPr>
            <w:tcW w:w="475" w:type="pct"/>
            <w:vAlign w:val="center"/>
          </w:tcPr>
          <w:p w14:paraId="29C333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bidi="ar"/>
              </w:rPr>
              <w:t>9天</w:t>
            </w:r>
          </w:p>
        </w:tc>
        <w:tc>
          <w:tcPr>
            <w:tcW w:w="809" w:type="pct"/>
            <w:vAlign w:val="center"/>
          </w:tcPr>
          <w:p w14:paraId="047895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spacing w:val="0"/>
                <w:sz w:val="24"/>
                <w:highlight w:val="none"/>
                <w:lang w:eastAsia="zh-CN"/>
              </w:rPr>
            </w:pPr>
            <w:r>
              <w:rPr>
                <w:rFonts w:hint="eastAsia" w:ascii="Times New Roman" w:hAnsi="Times New Roman" w:eastAsia="仿宋_GB2312" w:cs="仿宋_GB2312"/>
                <w:spacing w:val="0"/>
                <w:kern w:val="0"/>
                <w:sz w:val="24"/>
                <w:highlight w:val="none"/>
                <w:lang w:bidi="ar"/>
              </w:rPr>
              <w:t>国际交流/</w:t>
            </w:r>
            <w:r>
              <w:rPr>
                <w:rFonts w:hint="eastAsia" w:ascii="Times New Roman" w:hAnsi="Times New Roman" w:eastAsia="仿宋_GB2312" w:cs="仿宋_GB2312"/>
                <w:spacing w:val="0"/>
                <w:kern w:val="0"/>
                <w:sz w:val="24"/>
                <w:highlight w:val="none"/>
                <w:lang w:val="en-US" w:eastAsia="zh-CN" w:bidi="ar"/>
              </w:rPr>
              <w:t>金砖工坊</w:t>
            </w:r>
            <w:r>
              <w:rPr>
                <w:rFonts w:hint="eastAsia" w:ascii="Times New Roman" w:hAnsi="Times New Roman" w:eastAsia="仿宋_GB2312" w:cs="仿宋_GB2312"/>
                <w:spacing w:val="0"/>
                <w:kern w:val="0"/>
                <w:sz w:val="24"/>
                <w:highlight w:val="none"/>
                <w:lang w:bidi="ar"/>
              </w:rPr>
              <w:t>建设/金砖大赛</w:t>
            </w:r>
          </w:p>
        </w:tc>
        <w:tc>
          <w:tcPr>
            <w:tcW w:w="1734" w:type="pct"/>
            <w:vAlign w:val="center"/>
          </w:tcPr>
          <w:p w14:paraId="56A8B3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sz w:val="24"/>
                <w:highlight w:val="none"/>
              </w:rPr>
              <w:t>202</w:t>
            </w:r>
            <w:r>
              <w:rPr>
                <w:rFonts w:hint="eastAsia" w:ascii="Times New Roman" w:hAnsi="Times New Roman" w:eastAsia="仿宋_GB2312" w:cs="仿宋_GB2312"/>
                <w:spacing w:val="0"/>
                <w:sz w:val="24"/>
                <w:highlight w:val="none"/>
                <w:lang w:val="en-US" w:eastAsia="zh-CN"/>
              </w:rPr>
              <w:t>6</w:t>
            </w:r>
            <w:r>
              <w:rPr>
                <w:rFonts w:hint="eastAsia" w:ascii="Times New Roman" w:hAnsi="Times New Roman" w:eastAsia="仿宋_GB2312" w:cs="仿宋_GB2312"/>
                <w:spacing w:val="0"/>
                <w:sz w:val="24"/>
                <w:highlight w:val="none"/>
              </w:rPr>
              <w:t>金砖国家技能发展与技术创新大赛巴西技术创新赛暨国际合作交流活动</w:t>
            </w:r>
          </w:p>
        </w:tc>
      </w:tr>
      <w:tr w14:paraId="1B89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95" w:type="pct"/>
            <w:vAlign w:val="center"/>
          </w:tcPr>
          <w:p w14:paraId="7D54F2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4</w:t>
            </w:r>
          </w:p>
        </w:tc>
        <w:tc>
          <w:tcPr>
            <w:tcW w:w="740" w:type="pct"/>
            <w:vAlign w:val="center"/>
          </w:tcPr>
          <w:p w14:paraId="023134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南非</w:t>
            </w:r>
          </w:p>
        </w:tc>
        <w:tc>
          <w:tcPr>
            <w:tcW w:w="500" w:type="pct"/>
            <w:vAlign w:val="center"/>
          </w:tcPr>
          <w:p w14:paraId="0DFF73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待定</w:t>
            </w:r>
          </w:p>
        </w:tc>
        <w:tc>
          <w:tcPr>
            <w:tcW w:w="342" w:type="pct"/>
            <w:vAlign w:val="center"/>
          </w:tcPr>
          <w:p w14:paraId="01B592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val="en-US" w:eastAsia="zh-CN" w:bidi="ar"/>
              </w:rPr>
              <w:t>7-</w:t>
            </w:r>
            <w:r>
              <w:rPr>
                <w:rFonts w:hint="eastAsia" w:ascii="Times New Roman" w:hAnsi="Times New Roman" w:eastAsia="仿宋_GB2312" w:cs="仿宋_GB2312"/>
                <w:spacing w:val="0"/>
                <w:kern w:val="0"/>
                <w:sz w:val="24"/>
                <w:highlight w:val="none"/>
                <w:lang w:bidi="ar"/>
              </w:rPr>
              <w:t>8月</w:t>
            </w:r>
          </w:p>
        </w:tc>
        <w:tc>
          <w:tcPr>
            <w:tcW w:w="475" w:type="pct"/>
            <w:vAlign w:val="center"/>
          </w:tcPr>
          <w:p w14:paraId="201A64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8天</w:t>
            </w:r>
          </w:p>
        </w:tc>
        <w:tc>
          <w:tcPr>
            <w:tcW w:w="809" w:type="pct"/>
            <w:vAlign w:val="center"/>
          </w:tcPr>
          <w:p w14:paraId="63B6245D">
            <w:pPr>
              <w:pStyle w:val="17"/>
              <w:keepNext w:val="0"/>
              <w:keepLines w:val="0"/>
              <w:pageBreakBefore w:val="0"/>
              <w:kinsoku/>
              <w:wordWrap/>
              <w:overflowPunct/>
              <w:topLinePunct w:val="0"/>
              <w:autoSpaceDE/>
              <w:autoSpaceDN/>
              <w:bidi w:val="0"/>
              <w:adjustRightInd/>
              <w:snapToGrid/>
              <w:spacing w:line="300" w:lineRule="exact"/>
              <w:ind w:firstLine="0" w:firstLineChars="0"/>
              <w:jc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国际交流/</w:t>
            </w:r>
            <w:r>
              <w:rPr>
                <w:rFonts w:hint="eastAsia" w:ascii="Times New Roman" w:hAnsi="Times New Roman" w:eastAsia="仿宋_GB2312" w:cs="仿宋_GB2312"/>
                <w:spacing w:val="0"/>
                <w:kern w:val="0"/>
                <w:sz w:val="24"/>
                <w:highlight w:val="none"/>
                <w:lang w:val="en-US" w:eastAsia="zh-CN" w:bidi="ar"/>
              </w:rPr>
              <w:t>金砖工坊</w:t>
            </w:r>
            <w:r>
              <w:rPr>
                <w:rFonts w:hint="eastAsia" w:ascii="Times New Roman" w:hAnsi="Times New Roman" w:eastAsia="仿宋_GB2312" w:cs="仿宋_GB2312"/>
                <w:spacing w:val="0"/>
                <w:kern w:val="0"/>
                <w:sz w:val="24"/>
                <w:highlight w:val="none"/>
                <w:lang w:bidi="ar"/>
              </w:rPr>
              <w:t>建设/金砖大赛</w:t>
            </w:r>
          </w:p>
        </w:tc>
        <w:tc>
          <w:tcPr>
            <w:tcW w:w="1734" w:type="pct"/>
            <w:vAlign w:val="center"/>
          </w:tcPr>
          <w:p w14:paraId="34C819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bidi="ar"/>
              </w:rPr>
              <w:t>202</w:t>
            </w:r>
            <w:r>
              <w:rPr>
                <w:rFonts w:hint="eastAsia" w:ascii="Times New Roman" w:hAnsi="Times New Roman" w:eastAsia="仿宋_GB2312" w:cs="仿宋_GB2312"/>
                <w:spacing w:val="0"/>
                <w:kern w:val="0"/>
                <w:sz w:val="24"/>
                <w:highlight w:val="none"/>
                <w:lang w:val="en-US" w:eastAsia="zh-CN" w:bidi="ar"/>
              </w:rPr>
              <w:t>6</w:t>
            </w:r>
            <w:r>
              <w:rPr>
                <w:rFonts w:hint="eastAsia" w:ascii="Times New Roman" w:hAnsi="Times New Roman" w:eastAsia="仿宋_GB2312" w:cs="仿宋_GB2312"/>
                <w:spacing w:val="0"/>
                <w:kern w:val="0"/>
                <w:sz w:val="24"/>
                <w:highlight w:val="none"/>
                <w:lang w:bidi="ar"/>
              </w:rPr>
              <w:t>金砖国家技能发展与技术创新大赛南非国际赛</w:t>
            </w:r>
            <w:r>
              <w:rPr>
                <w:rFonts w:hint="eastAsia" w:ascii="Times New Roman" w:hAnsi="Times New Roman" w:eastAsia="仿宋_GB2312" w:cs="仿宋_GB2312"/>
                <w:spacing w:val="0"/>
                <w:sz w:val="24"/>
                <w:highlight w:val="none"/>
              </w:rPr>
              <w:t>暨国际合作交流活动</w:t>
            </w:r>
          </w:p>
        </w:tc>
      </w:tr>
      <w:tr w14:paraId="1FE9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95" w:type="pct"/>
            <w:vAlign w:val="center"/>
          </w:tcPr>
          <w:p w14:paraId="2BADD7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bidi="ar"/>
              </w:rPr>
              <w:t>5</w:t>
            </w:r>
          </w:p>
        </w:tc>
        <w:tc>
          <w:tcPr>
            <w:tcW w:w="740" w:type="pct"/>
            <w:vAlign w:val="center"/>
          </w:tcPr>
          <w:p w14:paraId="6E145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bidi="ar"/>
              </w:rPr>
              <w:t>俄罗斯</w:t>
            </w:r>
          </w:p>
        </w:tc>
        <w:tc>
          <w:tcPr>
            <w:tcW w:w="500" w:type="pct"/>
            <w:vAlign w:val="center"/>
          </w:tcPr>
          <w:p w14:paraId="324D3B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bidi="ar"/>
              </w:rPr>
              <w:t>待定</w:t>
            </w:r>
          </w:p>
        </w:tc>
        <w:tc>
          <w:tcPr>
            <w:tcW w:w="342" w:type="pct"/>
            <w:vAlign w:val="center"/>
          </w:tcPr>
          <w:p w14:paraId="761668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spacing w:val="0"/>
                <w:sz w:val="24"/>
                <w:highlight w:val="none"/>
                <w:lang w:val="en-US" w:eastAsia="zh-CN"/>
              </w:rPr>
            </w:pPr>
            <w:r>
              <w:rPr>
                <w:rFonts w:hint="eastAsia" w:ascii="Times New Roman" w:hAnsi="Times New Roman" w:eastAsia="仿宋_GB2312" w:cs="仿宋_GB2312"/>
                <w:spacing w:val="0"/>
                <w:kern w:val="0"/>
                <w:sz w:val="24"/>
                <w:highlight w:val="none"/>
                <w:lang w:bidi="ar"/>
              </w:rPr>
              <w:t>9月</w:t>
            </w:r>
            <w:r>
              <w:rPr>
                <w:rFonts w:hint="eastAsia" w:ascii="Times New Roman" w:hAnsi="Times New Roman" w:eastAsia="仿宋_GB2312" w:cs="仿宋_GB2312"/>
                <w:spacing w:val="0"/>
                <w:kern w:val="0"/>
                <w:sz w:val="24"/>
                <w:highlight w:val="none"/>
                <w:lang w:eastAsia="zh-CN" w:bidi="ar"/>
              </w:rPr>
              <w:t>、</w:t>
            </w:r>
            <w:r>
              <w:rPr>
                <w:rFonts w:hint="eastAsia" w:ascii="Times New Roman" w:hAnsi="Times New Roman" w:eastAsia="仿宋_GB2312" w:cs="仿宋_GB2312"/>
                <w:spacing w:val="0"/>
                <w:kern w:val="0"/>
                <w:sz w:val="24"/>
                <w:highlight w:val="none"/>
                <w:lang w:val="en-US" w:eastAsia="zh-CN" w:bidi="ar"/>
              </w:rPr>
              <w:t>11月</w:t>
            </w:r>
          </w:p>
        </w:tc>
        <w:tc>
          <w:tcPr>
            <w:tcW w:w="475" w:type="pct"/>
            <w:vAlign w:val="center"/>
          </w:tcPr>
          <w:p w14:paraId="53F680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bidi="ar"/>
              </w:rPr>
              <w:t>7天</w:t>
            </w:r>
          </w:p>
        </w:tc>
        <w:tc>
          <w:tcPr>
            <w:tcW w:w="809" w:type="pct"/>
            <w:vAlign w:val="center"/>
          </w:tcPr>
          <w:p w14:paraId="3D54C8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kern w:val="0"/>
                <w:sz w:val="24"/>
                <w:highlight w:val="none"/>
                <w:lang w:bidi="ar"/>
              </w:rPr>
              <w:t>国际交流/</w:t>
            </w:r>
            <w:r>
              <w:rPr>
                <w:rFonts w:hint="eastAsia" w:ascii="Times New Roman" w:hAnsi="Times New Roman" w:eastAsia="仿宋_GB2312" w:cs="仿宋_GB2312"/>
                <w:spacing w:val="0"/>
                <w:kern w:val="0"/>
                <w:sz w:val="24"/>
                <w:highlight w:val="none"/>
                <w:lang w:val="en-US" w:eastAsia="zh-CN" w:bidi="ar"/>
              </w:rPr>
              <w:t>金砖工坊</w:t>
            </w:r>
            <w:r>
              <w:rPr>
                <w:rFonts w:hint="eastAsia" w:ascii="Times New Roman" w:hAnsi="Times New Roman" w:eastAsia="仿宋_GB2312" w:cs="仿宋_GB2312"/>
                <w:spacing w:val="0"/>
                <w:kern w:val="0"/>
                <w:sz w:val="24"/>
                <w:highlight w:val="none"/>
                <w:lang w:bidi="ar"/>
              </w:rPr>
              <w:t>建设/金砖大赛</w:t>
            </w:r>
          </w:p>
        </w:tc>
        <w:tc>
          <w:tcPr>
            <w:tcW w:w="1734" w:type="pct"/>
            <w:vAlign w:val="center"/>
          </w:tcPr>
          <w:p w14:paraId="4A09B7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sz w:val="24"/>
                <w:highlight w:val="none"/>
              </w:rPr>
            </w:pPr>
            <w:r>
              <w:rPr>
                <w:rFonts w:hint="eastAsia" w:ascii="Times New Roman" w:hAnsi="Times New Roman" w:eastAsia="仿宋_GB2312" w:cs="仿宋_GB2312"/>
                <w:spacing w:val="0"/>
                <w:sz w:val="24"/>
                <w:highlight w:val="none"/>
              </w:rPr>
              <w:t>202</w:t>
            </w:r>
            <w:r>
              <w:rPr>
                <w:rFonts w:hint="eastAsia" w:ascii="Times New Roman" w:hAnsi="Times New Roman" w:eastAsia="仿宋_GB2312" w:cs="仿宋_GB2312"/>
                <w:spacing w:val="0"/>
                <w:sz w:val="24"/>
                <w:highlight w:val="none"/>
                <w:lang w:val="en-US" w:eastAsia="zh-CN"/>
              </w:rPr>
              <w:t>6</w:t>
            </w:r>
            <w:r>
              <w:rPr>
                <w:rFonts w:hint="eastAsia" w:ascii="Times New Roman" w:hAnsi="Times New Roman" w:eastAsia="仿宋_GB2312" w:cs="仿宋_GB2312"/>
                <w:spacing w:val="0"/>
                <w:sz w:val="24"/>
                <w:highlight w:val="none"/>
              </w:rPr>
              <w:t>金砖国家技能发展与技术创新大赛俄罗斯国际赛暨国际合作交流活动</w:t>
            </w:r>
          </w:p>
        </w:tc>
      </w:tr>
      <w:tr w14:paraId="424E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395" w:type="pct"/>
            <w:vAlign w:val="center"/>
          </w:tcPr>
          <w:p w14:paraId="035846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6</w:t>
            </w:r>
          </w:p>
        </w:tc>
        <w:tc>
          <w:tcPr>
            <w:tcW w:w="740" w:type="pct"/>
            <w:vAlign w:val="center"/>
          </w:tcPr>
          <w:p w14:paraId="5D4B43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中东（伊朗/阿联酋）</w:t>
            </w:r>
          </w:p>
        </w:tc>
        <w:tc>
          <w:tcPr>
            <w:tcW w:w="500" w:type="pct"/>
            <w:vAlign w:val="center"/>
          </w:tcPr>
          <w:p w14:paraId="702F59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待定</w:t>
            </w:r>
          </w:p>
        </w:tc>
        <w:tc>
          <w:tcPr>
            <w:tcW w:w="342" w:type="pct"/>
            <w:vAlign w:val="center"/>
          </w:tcPr>
          <w:p w14:paraId="076BB3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10月</w:t>
            </w:r>
          </w:p>
        </w:tc>
        <w:tc>
          <w:tcPr>
            <w:tcW w:w="475" w:type="pct"/>
            <w:vAlign w:val="center"/>
          </w:tcPr>
          <w:p w14:paraId="1DE16E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7天</w:t>
            </w:r>
          </w:p>
        </w:tc>
        <w:tc>
          <w:tcPr>
            <w:tcW w:w="809" w:type="pct"/>
            <w:vAlign w:val="center"/>
          </w:tcPr>
          <w:p w14:paraId="66AEA3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国际交流/</w:t>
            </w:r>
            <w:r>
              <w:rPr>
                <w:rFonts w:hint="eastAsia" w:ascii="Times New Roman" w:hAnsi="Times New Roman" w:eastAsia="仿宋_GB2312" w:cs="仿宋_GB2312"/>
                <w:spacing w:val="0"/>
                <w:kern w:val="0"/>
                <w:sz w:val="24"/>
                <w:highlight w:val="none"/>
                <w:lang w:val="en-US" w:eastAsia="zh-CN" w:bidi="ar"/>
              </w:rPr>
              <w:t>金砖工坊</w:t>
            </w:r>
            <w:r>
              <w:rPr>
                <w:rFonts w:hint="eastAsia" w:ascii="Times New Roman" w:hAnsi="Times New Roman" w:eastAsia="仿宋_GB2312" w:cs="仿宋_GB2312"/>
                <w:spacing w:val="0"/>
                <w:kern w:val="0"/>
                <w:sz w:val="24"/>
                <w:highlight w:val="none"/>
                <w:lang w:bidi="ar"/>
              </w:rPr>
              <w:t>建设/金砖大赛</w:t>
            </w:r>
          </w:p>
        </w:tc>
        <w:tc>
          <w:tcPr>
            <w:tcW w:w="1734" w:type="pct"/>
            <w:vAlign w:val="center"/>
          </w:tcPr>
          <w:p w14:paraId="478258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sz w:val="24"/>
                <w:highlight w:val="none"/>
              </w:rPr>
              <w:t>202</w:t>
            </w:r>
            <w:r>
              <w:rPr>
                <w:rFonts w:hint="eastAsia" w:ascii="Times New Roman" w:hAnsi="Times New Roman" w:eastAsia="仿宋_GB2312" w:cs="仿宋_GB2312"/>
                <w:spacing w:val="0"/>
                <w:sz w:val="24"/>
                <w:highlight w:val="none"/>
                <w:lang w:val="en-US" w:eastAsia="zh-CN"/>
              </w:rPr>
              <w:t>6</w:t>
            </w:r>
            <w:r>
              <w:rPr>
                <w:rFonts w:hint="eastAsia" w:ascii="Times New Roman" w:hAnsi="Times New Roman" w:eastAsia="仿宋_GB2312" w:cs="仿宋_GB2312"/>
                <w:spacing w:val="0"/>
                <w:sz w:val="24"/>
                <w:highlight w:val="none"/>
              </w:rPr>
              <w:t>金砖国家技能发展与技术创新大赛中东国际赛暨国际合作交流活动</w:t>
            </w:r>
          </w:p>
        </w:tc>
      </w:tr>
      <w:tr w14:paraId="2565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395" w:type="pct"/>
            <w:vAlign w:val="center"/>
          </w:tcPr>
          <w:p w14:paraId="569494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spacing w:val="0"/>
                <w:kern w:val="0"/>
                <w:sz w:val="24"/>
                <w:highlight w:val="none"/>
                <w:lang w:val="en-US" w:eastAsia="zh-CN" w:bidi="ar"/>
              </w:rPr>
            </w:pPr>
            <w:r>
              <w:rPr>
                <w:rFonts w:hint="eastAsia" w:ascii="Times New Roman" w:hAnsi="Times New Roman" w:eastAsia="仿宋_GB2312" w:cs="仿宋_GB2312"/>
                <w:spacing w:val="0"/>
                <w:kern w:val="0"/>
                <w:sz w:val="24"/>
                <w:highlight w:val="none"/>
                <w:lang w:val="en-US" w:eastAsia="zh-CN" w:bidi="ar"/>
              </w:rPr>
              <w:t>7</w:t>
            </w:r>
          </w:p>
        </w:tc>
        <w:tc>
          <w:tcPr>
            <w:tcW w:w="740" w:type="pct"/>
            <w:vAlign w:val="center"/>
          </w:tcPr>
          <w:p w14:paraId="050E48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spacing w:val="0"/>
                <w:kern w:val="0"/>
                <w:sz w:val="24"/>
                <w:highlight w:val="none"/>
                <w:lang w:val="en-US" w:eastAsia="zh-CN" w:bidi="ar"/>
              </w:rPr>
            </w:pPr>
            <w:r>
              <w:rPr>
                <w:rFonts w:hint="eastAsia" w:ascii="Times New Roman" w:hAnsi="Times New Roman" w:eastAsia="仿宋_GB2312" w:cs="仿宋_GB2312"/>
                <w:spacing w:val="0"/>
                <w:kern w:val="0"/>
                <w:sz w:val="24"/>
                <w:highlight w:val="none"/>
                <w:lang w:val="en-US" w:eastAsia="zh-CN" w:bidi="ar"/>
              </w:rPr>
              <w:t>东盟（印尼、马来西亚、泰国）</w:t>
            </w:r>
          </w:p>
        </w:tc>
        <w:tc>
          <w:tcPr>
            <w:tcW w:w="500" w:type="pct"/>
            <w:vAlign w:val="center"/>
          </w:tcPr>
          <w:p w14:paraId="55092F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spacing w:val="0"/>
                <w:kern w:val="0"/>
                <w:sz w:val="24"/>
                <w:highlight w:val="none"/>
                <w:lang w:val="en-US" w:eastAsia="zh-CN" w:bidi="ar"/>
              </w:rPr>
            </w:pPr>
            <w:r>
              <w:rPr>
                <w:rFonts w:hint="eastAsia" w:ascii="Times New Roman" w:hAnsi="Times New Roman" w:eastAsia="仿宋_GB2312" w:cs="仿宋_GB2312"/>
                <w:spacing w:val="0"/>
                <w:kern w:val="0"/>
                <w:sz w:val="24"/>
                <w:highlight w:val="none"/>
                <w:lang w:val="en-US" w:eastAsia="zh-CN" w:bidi="ar"/>
              </w:rPr>
              <w:t>待定</w:t>
            </w:r>
          </w:p>
        </w:tc>
        <w:tc>
          <w:tcPr>
            <w:tcW w:w="342" w:type="pct"/>
            <w:vAlign w:val="center"/>
          </w:tcPr>
          <w:p w14:paraId="06BA08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spacing w:val="0"/>
                <w:kern w:val="0"/>
                <w:sz w:val="24"/>
                <w:highlight w:val="none"/>
                <w:lang w:val="en-US" w:eastAsia="zh-CN" w:bidi="ar"/>
              </w:rPr>
            </w:pPr>
            <w:r>
              <w:rPr>
                <w:rFonts w:hint="eastAsia" w:ascii="Times New Roman" w:hAnsi="Times New Roman" w:eastAsia="仿宋_GB2312" w:cs="仿宋_GB2312"/>
                <w:spacing w:val="0"/>
                <w:kern w:val="0"/>
                <w:sz w:val="24"/>
                <w:highlight w:val="none"/>
                <w:lang w:val="en-US" w:eastAsia="zh-CN" w:bidi="ar"/>
              </w:rPr>
              <w:t>11月</w:t>
            </w:r>
          </w:p>
        </w:tc>
        <w:tc>
          <w:tcPr>
            <w:tcW w:w="475" w:type="pct"/>
            <w:vAlign w:val="center"/>
          </w:tcPr>
          <w:p w14:paraId="4B0D7B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spacing w:val="0"/>
                <w:kern w:val="0"/>
                <w:sz w:val="24"/>
                <w:highlight w:val="none"/>
                <w:lang w:val="en-US" w:eastAsia="zh-CN" w:bidi="ar"/>
              </w:rPr>
            </w:pPr>
            <w:r>
              <w:rPr>
                <w:rFonts w:hint="eastAsia" w:ascii="Times New Roman" w:hAnsi="Times New Roman" w:eastAsia="仿宋_GB2312" w:cs="仿宋_GB2312"/>
                <w:spacing w:val="0"/>
                <w:kern w:val="0"/>
                <w:sz w:val="24"/>
                <w:highlight w:val="none"/>
                <w:lang w:val="en-US" w:eastAsia="zh-CN" w:bidi="ar"/>
              </w:rPr>
              <w:t>7天</w:t>
            </w:r>
          </w:p>
        </w:tc>
        <w:tc>
          <w:tcPr>
            <w:tcW w:w="809" w:type="pct"/>
            <w:vAlign w:val="center"/>
          </w:tcPr>
          <w:p w14:paraId="04AF64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spacing w:val="0"/>
                <w:kern w:val="0"/>
                <w:sz w:val="24"/>
                <w:highlight w:val="none"/>
                <w:lang w:bidi="ar"/>
              </w:rPr>
            </w:pPr>
            <w:r>
              <w:rPr>
                <w:rFonts w:hint="eastAsia" w:ascii="Times New Roman" w:hAnsi="Times New Roman" w:eastAsia="仿宋_GB2312" w:cs="仿宋_GB2312"/>
                <w:spacing w:val="0"/>
                <w:kern w:val="0"/>
                <w:sz w:val="24"/>
                <w:highlight w:val="none"/>
                <w:lang w:bidi="ar"/>
              </w:rPr>
              <w:t>国际交流/</w:t>
            </w:r>
            <w:r>
              <w:rPr>
                <w:rFonts w:hint="eastAsia" w:ascii="Times New Roman" w:hAnsi="Times New Roman" w:eastAsia="仿宋_GB2312" w:cs="仿宋_GB2312"/>
                <w:spacing w:val="0"/>
                <w:kern w:val="0"/>
                <w:sz w:val="24"/>
                <w:highlight w:val="none"/>
                <w:lang w:val="en-US" w:eastAsia="zh-CN" w:bidi="ar"/>
              </w:rPr>
              <w:t>金砖工坊</w:t>
            </w:r>
            <w:r>
              <w:rPr>
                <w:rFonts w:hint="eastAsia" w:ascii="Times New Roman" w:hAnsi="Times New Roman" w:eastAsia="仿宋_GB2312" w:cs="仿宋_GB2312"/>
                <w:spacing w:val="0"/>
                <w:kern w:val="0"/>
                <w:sz w:val="24"/>
                <w:highlight w:val="none"/>
                <w:lang w:bidi="ar"/>
              </w:rPr>
              <w:t>建设/金砖大赛</w:t>
            </w:r>
          </w:p>
        </w:tc>
        <w:tc>
          <w:tcPr>
            <w:tcW w:w="1734" w:type="pct"/>
            <w:vAlign w:val="center"/>
          </w:tcPr>
          <w:p w14:paraId="0CC955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spacing w:val="0"/>
                <w:sz w:val="24"/>
                <w:highlight w:val="none"/>
              </w:rPr>
            </w:pPr>
            <w:r>
              <w:rPr>
                <w:rFonts w:hint="eastAsia" w:ascii="Times New Roman" w:hAnsi="Times New Roman" w:eastAsia="仿宋_GB2312" w:cs="仿宋_GB2312"/>
                <w:spacing w:val="0"/>
                <w:sz w:val="24"/>
                <w:highlight w:val="none"/>
              </w:rPr>
              <w:t>202</w:t>
            </w:r>
            <w:r>
              <w:rPr>
                <w:rFonts w:hint="eastAsia" w:ascii="Times New Roman" w:hAnsi="Times New Roman" w:eastAsia="仿宋_GB2312" w:cs="仿宋_GB2312"/>
                <w:spacing w:val="0"/>
                <w:sz w:val="24"/>
                <w:highlight w:val="none"/>
                <w:lang w:val="en-US" w:eastAsia="zh-CN"/>
              </w:rPr>
              <w:t>6</w:t>
            </w:r>
            <w:r>
              <w:rPr>
                <w:rFonts w:hint="eastAsia" w:ascii="Times New Roman" w:hAnsi="Times New Roman" w:eastAsia="仿宋_GB2312" w:cs="仿宋_GB2312"/>
                <w:spacing w:val="0"/>
                <w:sz w:val="24"/>
                <w:highlight w:val="none"/>
              </w:rPr>
              <w:t>金砖国家技能发展与技术创新大赛</w:t>
            </w:r>
            <w:r>
              <w:rPr>
                <w:rFonts w:hint="eastAsia" w:ascii="Times New Roman" w:hAnsi="Times New Roman" w:eastAsia="仿宋_GB2312" w:cs="仿宋_GB2312"/>
                <w:spacing w:val="0"/>
                <w:sz w:val="24"/>
                <w:highlight w:val="none"/>
                <w:lang w:val="en-US" w:eastAsia="zh-CN"/>
              </w:rPr>
              <w:t>东盟</w:t>
            </w:r>
            <w:r>
              <w:rPr>
                <w:rFonts w:hint="eastAsia" w:ascii="Times New Roman" w:hAnsi="Times New Roman" w:eastAsia="仿宋_GB2312" w:cs="仿宋_GB2312"/>
                <w:spacing w:val="0"/>
                <w:sz w:val="24"/>
                <w:highlight w:val="none"/>
              </w:rPr>
              <w:t>国际赛暨国际合作交流活动</w:t>
            </w:r>
          </w:p>
        </w:tc>
      </w:tr>
      <w:tr w14:paraId="43E1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395" w:type="pct"/>
            <w:vAlign w:val="center"/>
          </w:tcPr>
          <w:p w14:paraId="2823FB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spacing w:val="0"/>
                <w:kern w:val="0"/>
                <w:sz w:val="24"/>
                <w:highlight w:val="none"/>
                <w:lang w:val="en-US" w:eastAsia="zh-CN" w:bidi="ar"/>
              </w:rPr>
            </w:pPr>
            <w:r>
              <w:rPr>
                <w:rFonts w:hint="default" w:ascii="Times New Roman" w:hAnsi="Times New Roman" w:eastAsia="仿宋_GB2312" w:cs="仿宋_GB2312"/>
                <w:b/>
                <w:bCs/>
                <w:spacing w:val="0"/>
                <w:kern w:val="0"/>
                <w:sz w:val="24"/>
                <w:highlight w:val="none"/>
                <w:lang w:val="en-US" w:eastAsia="zh-CN" w:bidi="ar"/>
              </w:rPr>
              <w:t>出访任务</w:t>
            </w:r>
          </w:p>
        </w:tc>
        <w:tc>
          <w:tcPr>
            <w:tcW w:w="4604" w:type="pct"/>
            <w:gridSpan w:val="6"/>
            <w:vAlign w:val="center"/>
          </w:tcPr>
          <w:p w14:paraId="16A40DC8">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jc w:val="left"/>
              <w:textAlignment w:val="center"/>
              <w:rPr>
                <w:rFonts w:hint="eastAsia" w:ascii="Times New Roman" w:hAnsi="Times New Roman" w:eastAsia="仿宋_GB2312" w:cs="仿宋_GB2312"/>
                <w:spacing w:val="0"/>
                <w:sz w:val="24"/>
                <w:highlight w:val="none"/>
                <w:lang w:val="en-US" w:eastAsia="zh-CN"/>
              </w:rPr>
            </w:pPr>
            <w:r>
              <w:rPr>
                <w:rFonts w:hint="default" w:ascii="Times New Roman" w:hAnsi="Times New Roman" w:eastAsia="仿宋_GB2312" w:cs="仿宋_GB2312"/>
                <w:spacing w:val="0"/>
                <w:sz w:val="24"/>
                <w:highlight w:val="none"/>
                <w:lang w:val="en-US" w:eastAsia="zh-CN"/>
              </w:rPr>
              <w:t>赛事参与与技能交流：代表院校参与2026金砖国家技能发展与技术创新大赛各国际赛区赛事，观摩国际技能竞技前沿动态，展示院校在技能人才培养领域的教学成果与学生技能水平，与参赛国家院校、行业代表开展技能教学经验交流，学习先进技能训练方法与赛事组织模式。​</w:t>
            </w:r>
          </w:p>
          <w:p w14:paraId="3E3F2B50">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jc w:val="left"/>
              <w:textAlignment w:val="center"/>
              <w:rPr>
                <w:rFonts w:hint="eastAsia" w:ascii="Times New Roman" w:hAnsi="Times New Roman" w:eastAsia="仿宋_GB2312" w:cs="仿宋_GB2312"/>
                <w:spacing w:val="0"/>
                <w:sz w:val="24"/>
                <w:highlight w:val="none"/>
                <w:lang w:val="en-US" w:eastAsia="zh-CN"/>
              </w:rPr>
            </w:pPr>
            <w:r>
              <w:rPr>
                <w:rFonts w:hint="default" w:ascii="Times New Roman" w:hAnsi="Times New Roman" w:eastAsia="仿宋_GB2312" w:cs="仿宋_GB2312"/>
                <w:spacing w:val="0"/>
                <w:sz w:val="24"/>
                <w:highlight w:val="none"/>
                <w:lang w:val="en-US" w:eastAsia="zh-CN"/>
              </w:rPr>
              <w:t>金砖工坊合作推进：与各赛区出访国家的院校、行业机构深度对接，围绕金砖工坊建设展开务实研讨，明确工坊建设的人才培养方向、课程体系设置及实训资源配置方案，推动院校与海外合作方达成工坊共建意向，为后续落地海外技能培训项目奠定基础。​</w:t>
            </w:r>
          </w:p>
          <w:p w14:paraId="590137E3">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jc w:val="left"/>
              <w:textAlignment w:val="center"/>
              <w:rPr>
                <w:rFonts w:hint="eastAsia" w:ascii="Times New Roman" w:hAnsi="Times New Roman" w:eastAsia="仿宋_GB2312" w:cs="仿宋_GB2312"/>
                <w:spacing w:val="0"/>
                <w:sz w:val="24"/>
                <w:highlight w:val="none"/>
                <w:lang w:val="en-US" w:eastAsia="zh-CN"/>
              </w:rPr>
            </w:pPr>
            <w:r>
              <w:rPr>
                <w:rFonts w:hint="default" w:ascii="Times New Roman" w:hAnsi="Times New Roman" w:eastAsia="仿宋_GB2312" w:cs="仿宋_GB2312"/>
                <w:spacing w:val="0"/>
                <w:sz w:val="24"/>
                <w:highlight w:val="none"/>
                <w:lang w:val="en-US" w:eastAsia="zh-CN"/>
              </w:rPr>
              <w:t>职业教育标准共建：联合出访国家教育机构、行业企业，共同研讨专业标准、课程标准、教学资源及教学装备的国际化建设路径，结合院校优势专业特色，推动“中国职教标准”与当地产业需求、教育体系的融合，参与制定具有国际认可度的技能人才培养标准。​</w:t>
            </w:r>
          </w:p>
          <w:p w14:paraId="0BB14C9B">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jc w:val="left"/>
              <w:textAlignment w:val="center"/>
              <w:rPr>
                <w:rFonts w:hint="eastAsia" w:ascii="Times New Roman" w:hAnsi="Times New Roman" w:eastAsia="仿宋_GB2312" w:cs="仿宋_GB2312"/>
                <w:spacing w:val="0"/>
                <w:sz w:val="24"/>
                <w:highlight w:val="none"/>
                <w:lang w:val="en-US" w:eastAsia="zh-CN"/>
              </w:rPr>
            </w:pPr>
            <w:r>
              <w:rPr>
                <w:rFonts w:hint="default" w:ascii="Times New Roman" w:hAnsi="Times New Roman" w:eastAsia="仿宋_GB2312" w:cs="仿宋_GB2312"/>
                <w:spacing w:val="0"/>
                <w:sz w:val="24"/>
                <w:highlight w:val="none"/>
                <w:lang w:val="en-US" w:eastAsia="zh-CN"/>
              </w:rPr>
              <w:t>合作关系深化与项目对接：与海外院校、行业组织洽谈合作事宜，推进校际合作备忘录签署，明确在师生交流、学分互认、联合培养等方面的合作细则；同步探索技术创新项目合作，对接海外产业技术需求，推动院校科研成果的国际转化与应用，拓展校际、校企国际合作渠道。​</w:t>
            </w:r>
          </w:p>
          <w:p w14:paraId="788CBEA0">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jc w:val="left"/>
              <w:textAlignment w:val="center"/>
              <w:rPr>
                <w:rFonts w:hint="eastAsia" w:ascii="Times New Roman" w:hAnsi="Times New Roman" w:eastAsia="仿宋_GB2312" w:cs="仿宋_GB2312"/>
                <w:spacing w:val="0"/>
                <w:sz w:val="24"/>
                <w:highlight w:val="none"/>
              </w:rPr>
            </w:pPr>
            <w:r>
              <w:rPr>
                <w:rFonts w:hint="default" w:ascii="Times New Roman" w:hAnsi="Times New Roman" w:eastAsia="仿宋_GB2312" w:cs="仿宋_GB2312"/>
                <w:spacing w:val="0"/>
                <w:sz w:val="24"/>
                <w:highlight w:val="none"/>
                <w:lang w:val="en-US" w:eastAsia="zh-CN"/>
              </w:rPr>
              <w:t>国际化教学资源积累：收集各赛区出访国家在职业教育领域的优质教学案例、行业发展报告及技能培训资源，结合院校教学改革需求，筛选可引入的国际化教学素材，为院校打造国际化课程、培养具有国际视野的师资队伍提供资源支撑。​</w:t>
            </w:r>
          </w:p>
        </w:tc>
      </w:tr>
      <w:tr w14:paraId="116A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395" w:type="pct"/>
            <w:vAlign w:val="center"/>
          </w:tcPr>
          <w:p w14:paraId="6907D9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spacing w:val="0"/>
                <w:highlight w:val="none"/>
                <w:lang w:val="en-US" w:eastAsia="zh-CN"/>
              </w:rPr>
            </w:pPr>
            <w:r>
              <w:rPr>
                <w:rFonts w:hint="eastAsia" w:ascii="Times New Roman" w:hAnsi="Times New Roman" w:eastAsia="仿宋_GB2312" w:cs="仿宋_GB2312"/>
                <w:b/>
                <w:bCs/>
                <w:spacing w:val="0"/>
                <w:kern w:val="0"/>
                <w:sz w:val="24"/>
                <w:highlight w:val="none"/>
                <w:lang w:val="en-US" w:eastAsia="zh-CN" w:bidi="ar"/>
              </w:rPr>
              <w:t>出访必要性</w:t>
            </w:r>
          </w:p>
        </w:tc>
        <w:tc>
          <w:tcPr>
            <w:tcW w:w="4604" w:type="pct"/>
            <w:gridSpan w:val="6"/>
            <w:vAlign w:val="center"/>
          </w:tcPr>
          <w:p w14:paraId="17E5B20F">
            <w:pPr>
              <w:keepNext w:val="0"/>
              <w:keepLines w:val="0"/>
              <w:pageBreakBefore w:val="0"/>
              <w:widowControl/>
              <w:numPr>
                <w:ilvl w:val="0"/>
                <w:numId w:val="2"/>
              </w:numPr>
              <w:kinsoku/>
              <w:wordWrap/>
              <w:overflowPunct/>
              <w:topLinePunct w:val="0"/>
              <w:autoSpaceDE/>
              <w:autoSpaceDN/>
              <w:bidi w:val="0"/>
              <w:adjustRightInd/>
              <w:snapToGrid/>
              <w:spacing w:line="300" w:lineRule="exact"/>
              <w:ind w:left="425" w:leftChars="0" w:hanging="425" w:firstLineChars="0"/>
              <w:jc w:val="left"/>
              <w:textAlignment w:val="center"/>
              <w:rPr>
                <w:rFonts w:hint="default" w:ascii="Times New Roman" w:hAnsi="Times New Roman" w:eastAsia="仿宋_GB2312" w:cs="仿宋_GB2312"/>
                <w:spacing w:val="0"/>
                <w:sz w:val="24"/>
                <w:highlight w:val="none"/>
                <w:lang w:val="en-US" w:eastAsia="zh-CN"/>
              </w:rPr>
            </w:pPr>
            <w:r>
              <w:rPr>
                <w:rFonts w:hint="default" w:ascii="Times New Roman" w:hAnsi="Times New Roman" w:eastAsia="仿宋_GB2312" w:cs="仿宋_GB2312"/>
                <w:spacing w:val="0"/>
                <w:sz w:val="24"/>
                <w:highlight w:val="none"/>
                <w:lang w:val="en-US" w:eastAsia="zh-CN"/>
              </w:rPr>
              <w:t>服务院校人才培养目标：当前院校正推进“国际化技能人才培养计划”，此次出访通过参与国际赛事、学习海外先进教学模式，能够帮助院校优化技能人才培养方案，提升学生跨文化交流能力与国际竞争力，契合院校“培养适应全球产业需求的高素质技能人才”的核心目标，是落实人才培养质量提升工程的关键举措。​</w:t>
            </w:r>
          </w:p>
          <w:p w14:paraId="7E561DE8">
            <w:pPr>
              <w:keepNext w:val="0"/>
              <w:keepLines w:val="0"/>
              <w:pageBreakBefore w:val="0"/>
              <w:widowControl/>
              <w:numPr>
                <w:ilvl w:val="0"/>
                <w:numId w:val="2"/>
              </w:numPr>
              <w:kinsoku/>
              <w:wordWrap/>
              <w:overflowPunct/>
              <w:topLinePunct w:val="0"/>
              <w:autoSpaceDE/>
              <w:autoSpaceDN/>
              <w:bidi w:val="0"/>
              <w:adjustRightInd/>
              <w:snapToGrid/>
              <w:spacing w:line="300" w:lineRule="exact"/>
              <w:ind w:left="425" w:leftChars="0" w:hanging="425" w:firstLineChars="0"/>
              <w:jc w:val="left"/>
              <w:textAlignment w:val="center"/>
              <w:rPr>
                <w:rFonts w:hint="default" w:ascii="Times New Roman" w:hAnsi="Times New Roman" w:eastAsia="仿宋_GB2312" w:cs="仿宋_GB2312"/>
                <w:spacing w:val="0"/>
                <w:sz w:val="24"/>
                <w:highlight w:val="none"/>
                <w:lang w:val="en-US" w:eastAsia="zh-CN"/>
              </w:rPr>
            </w:pPr>
            <w:r>
              <w:rPr>
                <w:rFonts w:hint="default" w:ascii="Times New Roman" w:hAnsi="Times New Roman" w:eastAsia="仿宋_GB2312" w:cs="仿宋_GB2312"/>
                <w:spacing w:val="0"/>
                <w:sz w:val="24"/>
                <w:highlight w:val="none"/>
                <w:lang w:val="en-US" w:eastAsia="zh-CN"/>
              </w:rPr>
              <w:t>助力教学改革与专业建设：随着职业教育国际化进程加快，院校亟需对标国际先进标准完善专业体系与课程内容。出访过程中与海外院校、行业的深度交流，可推动院校优势专业与国际产业标准接轨，更新教学理念与实训模式，解决当前部分专业“国际化教学资源不足、与产业前沿脱节”的问题，为教学改革提供实践依据。​</w:t>
            </w:r>
          </w:p>
          <w:p w14:paraId="5503AE82">
            <w:pPr>
              <w:keepNext w:val="0"/>
              <w:keepLines w:val="0"/>
              <w:pageBreakBefore w:val="0"/>
              <w:widowControl/>
              <w:numPr>
                <w:ilvl w:val="0"/>
                <w:numId w:val="2"/>
              </w:numPr>
              <w:kinsoku/>
              <w:wordWrap/>
              <w:overflowPunct/>
              <w:topLinePunct w:val="0"/>
              <w:autoSpaceDE/>
              <w:autoSpaceDN/>
              <w:bidi w:val="0"/>
              <w:adjustRightInd/>
              <w:snapToGrid/>
              <w:spacing w:line="300" w:lineRule="exact"/>
              <w:ind w:left="425" w:leftChars="0" w:hanging="425" w:firstLineChars="0"/>
              <w:jc w:val="left"/>
              <w:textAlignment w:val="center"/>
              <w:rPr>
                <w:rFonts w:hint="default" w:ascii="Times New Roman" w:hAnsi="Times New Roman" w:eastAsia="仿宋_GB2312" w:cs="仿宋_GB2312"/>
                <w:spacing w:val="0"/>
                <w:sz w:val="24"/>
                <w:highlight w:val="none"/>
                <w:lang w:val="en-US" w:eastAsia="zh-CN"/>
              </w:rPr>
            </w:pPr>
            <w:r>
              <w:rPr>
                <w:rFonts w:hint="default" w:ascii="Times New Roman" w:hAnsi="Times New Roman" w:eastAsia="仿宋_GB2312" w:cs="仿宋_GB2312"/>
                <w:spacing w:val="0"/>
                <w:sz w:val="24"/>
                <w:highlight w:val="none"/>
                <w:lang w:val="en-US" w:eastAsia="zh-CN"/>
              </w:rPr>
              <w:t>拓展院校国际合作版图：院校目前国际合作院校多集中于部分区域，此次覆盖北非、中亚、巴西、南非、俄罗斯、中东、东盟等多个赛区的出访，能够快速建立与金砖国家及区域内优质院校、行业机构的合作关系，签署合作备忘录后可启动师生互访、联合培养等项目，打破院校国际合作区域局限，提升院校国际知名度与影响力。​</w:t>
            </w:r>
          </w:p>
          <w:p w14:paraId="661F2E3E">
            <w:pPr>
              <w:keepNext w:val="0"/>
              <w:keepLines w:val="0"/>
              <w:pageBreakBefore w:val="0"/>
              <w:widowControl/>
              <w:numPr>
                <w:ilvl w:val="0"/>
                <w:numId w:val="2"/>
              </w:numPr>
              <w:kinsoku/>
              <w:wordWrap/>
              <w:overflowPunct/>
              <w:topLinePunct w:val="0"/>
              <w:autoSpaceDE/>
              <w:autoSpaceDN/>
              <w:bidi w:val="0"/>
              <w:adjustRightInd/>
              <w:snapToGrid/>
              <w:spacing w:line="300" w:lineRule="exact"/>
              <w:ind w:left="425" w:leftChars="0" w:hanging="425" w:firstLineChars="0"/>
              <w:jc w:val="left"/>
              <w:textAlignment w:val="center"/>
              <w:rPr>
                <w:rFonts w:hint="default" w:ascii="Times New Roman" w:hAnsi="Times New Roman" w:eastAsia="仿宋_GB2312" w:cs="仿宋_GB2312"/>
                <w:spacing w:val="0"/>
                <w:sz w:val="24"/>
                <w:highlight w:val="none"/>
                <w:lang w:val="en-US" w:eastAsia="zh-CN"/>
              </w:rPr>
            </w:pPr>
            <w:r>
              <w:rPr>
                <w:rFonts w:hint="default" w:ascii="Times New Roman" w:hAnsi="Times New Roman" w:eastAsia="仿宋_GB2312" w:cs="仿宋_GB2312"/>
                <w:spacing w:val="0"/>
                <w:sz w:val="24"/>
                <w:highlight w:val="none"/>
                <w:lang w:val="en-US" w:eastAsia="zh-CN"/>
              </w:rPr>
              <w:t>推动“职教出海”品牌建设：作为地方职业教育骨干院校，院校承担着输出中国职教经验、服务“走出去”企业人才需求的责任。金砖工坊的共建可实现院校技能培训模式的海外输出，为中资企业培养本土化技能人才，同时提升院校在国际职教领域的话语权，符合国家职业教育国际化发展战略及院校社会服务定位。​</w:t>
            </w:r>
          </w:p>
          <w:p w14:paraId="0E784609">
            <w:pPr>
              <w:keepNext w:val="0"/>
              <w:keepLines w:val="0"/>
              <w:pageBreakBefore w:val="0"/>
              <w:widowControl/>
              <w:numPr>
                <w:ilvl w:val="0"/>
                <w:numId w:val="2"/>
              </w:numPr>
              <w:kinsoku/>
              <w:wordWrap/>
              <w:overflowPunct/>
              <w:topLinePunct w:val="0"/>
              <w:autoSpaceDE/>
              <w:autoSpaceDN/>
              <w:bidi w:val="0"/>
              <w:adjustRightInd/>
              <w:snapToGrid/>
              <w:spacing w:line="300" w:lineRule="exact"/>
              <w:ind w:left="425" w:leftChars="0" w:hanging="425" w:firstLineChars="0"/>
              <w:jc w:val="left"/>
              <w:textAlignment w:val="center"/>
              <w:rPr>
                <w:rFonts w:hint="default" w:ascii="Times New Roman" w:hAnsi="Times New Roman" w:eastAsia="仿宋_GB2312" w:cs="仿宋_GB2312"/>
                <w:spacing w:val="0"/>
                <w:sz w:val="24"/>
                <w:highlight w:val="none"/>
                <w:lang w:val="en-US" w:eastAsia="zh-CN"/>
              </w:rPr>
            </w:pPr>
            <w:r>
              <w:rPr>
                <w:rFonts w:hint="default" w:ascii="Times New Roman" w:hAnsi="Times New Roman" w:eastAsia="仿宋_GB2312" w:cs="仿宋_GB2312"/>
                <w:spacing w:val="0"/>
                <w:sz w:val="24"/>
                <w:highlight w:val="none"/>
                <w:lang w:val="en-US" w:eastAsia="zh-CN"/>
              </w:rPr>
              <w:t>提升师资队伍国际化水平：出访过程中，院校教师可直接参与国际技能交流、标准研讨等活动，学习海外先进教学方法与行业技术动态，进而将国际经验转化为校内教学资源，带动教师队伍国际化素养提升，为院校持续开展国际化教学、培养高质量技能人才提供师资保障，是院校师资队伍建设的重要实践途径。</w:t>
            </w:r>
          </w:p>
        </w:tc>
      </w:tr>
    </w:tbl>
    <w:p w14:paraId="07FA20B6">
      <w:pPr>
        <w:rPr>
          <w:rFonts w:ascii="Times New Roman" w:hAnsi="Times New Roman" w:cs="仿宋_GB2312"/>
          <w:spacing w:val="0"/>
          <w:sz w:val="32"/>
          <w:szCs w:val="32"/>
          <w:highlight w:val="none"/>
        </w:rPr>
      </w:pPr>
      <w:bookmarkStart w:id="0" w:name="_GoBack"/>
      <w:bookmarkEnd w:id="0"/>
    </w:p>
    <w:sectPr>
      <w:headerReference r:id="rId3" w:type="default"/>
      <w:footerReference r:id="rId4" w:type="default"/>
      <w:pgSz w:w="11906" w:h="16838"/>
      <w:pgMar w:top="1497" w:right="1440" w:bottom="1440" w:left="14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5F22B016-D093-4C73-B540-F8F3D0C75704}"/>
  </w:font>
  <w:font w:name="仿宋_GB2312">
    <w:panose1 w:val="02010609030101010101"/>
    <w:charset w:val="86"/>
    <w:family w:val="modern"/>
    <w:pitch w:val="default"/>
    <w:sig w:usb0="00000001" w:usb1="080E0000" w:usb2="00000000" w:usb3="00000000" w:csb0="00040000" w:csb1="00000000"/>
    <w:embedRegular r:id="rId2" w:fontKey="{4C06DDD6-6ECA-4741-B3FB-07C2EF98BBC4}"/>
  </w:font>
  <w:font w:name="方正公文小标宋">
    <w:panose1 w:val="02000500000000000000"/>
    <w:charset w:val="86"/>
    <w:family w:val="auto"/>
    <w:pitch w:val="default"/>
    <w:sig w:usb0="A00002BF" w:usb1="38CF7CFA" w:usb2="00000016" w:usb3="00000000" w:csb0="00040001" w:csb1="00000000"/>
    <w:embedRegular r:id="rId3" w:fontKey="{BAAFC495-941E-4044-B60E-D01E09AD7916}"/>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BE60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85AEA">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8685AEA">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F358C">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8823C"/>
    <w:multiLevelType w:val="singleLevel"/>
    <w:tmpl w:val="A0E8823C"/>
    <w:lvl w:ilvl="0" w:tentative="0">
      <w:start w:val="1"/>
      <w:numFmt w:val="decimal"/>
      <w:lvlText w:val="%1."/>
      <w:lvlJc w:val="left"/>
      <w:pPr>
        <w:ind w:left="425" w:hanging="425"/>
      </w:pPr>
      <w:rPr>
        <w:rFonts w:hint="default"/>
      </w:rPr>
    </w:lvl>
  </w:abstractNum>
  <w:abstractNum w:abstractNumId="1">
    <w:nsid w:val="564E3FA6"/>
    <w:multiLevelType w:val="singleLevel"/>
    <w:tmpl w:val="564E3FA6"/>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YzExNTVkOWU2NjMzM2E3YzViMzcyNjNlODc2MjYifQ=="/>
  </w:docVars>
  <w:rsids>
    <w:rsidRoot w:val="73EC257F"/>
    <w:rsid w:val="004E087B"/>
    <w:rsid w:val="008B65C0"/>
    <w:rsid w:val="00CA6CEF"/>
    <w:rsid w:val="01340EDC"/>
    <w:rsid w:val="01393954"/>
    <w:rsid w:val="020A0619"/>
    <w:rsid w:val="03CE2834"/>
    <w:rsid w:val="04610B65"/>
    <w:rsid w:val="05DA1819"/>
    <w:rsid w:val="06147E59"/>
    <w:rsid w:val="06442F1E"/>
    <w:rsid w:val="0798645B"/>
    <w:rsid w:val="07FE0B55"/>
    <w:rsid w:val="0B492353"/>
    <w:rsid w:val="0C8A49D1"/>
    <w:rsid w:val="0D0C7621"/>
    <w:rsid w:val="0D545C5A"/>
    <w:rsid w:val="0E1E3BE0"/>
    <w:rsid w:val="0F5D1729"/>
    <w:rsid w:val="11595733"/>
    <w:rsid w:val="1164145B"/>
    <w:rsid w:val="11C9422D"/>
    <w:rsid w:val="136D29ED"/>
    <w:rsid w:val="13F10146"/>
    <w:rsid w:val="14170BA0"/>
    <w:rsid w:val="14334647"/>
    <w:rsid w:val="146605E7"/>
    <w:rsid w:val="17767051"/>
    <w:rsid w:val="17963221"/>
    <w:rsid w:val="180513B0"/>
    <w:rsid w:val="1986426C"/>
    <w:rsid w:val="19EB0192"/>
    <w:rsid w:val="1C7B60E4"/>
    <w:rsid w:val="1C9B0535"/>
    <w:rsid w:val="1D01483C"/>
    <w:rsid w:val="1E9621D4"/>
    <w:rsid w:val="1F6466AD"/>
    <w:rsid w:val="1F7F6D60"/>
    <w:rsid w:val="20744231"/>
    <w:rsid w:val="21422F5E"/>
    <w:rsid w:val="21734B8D"/>
    <w:rsid w:val="22031056"/>
    <w:rsid w:val="22FD3CF7"/>
    <w:rsid w:val="23103A2A"/>
    <w:rsid w:val="24A87955"/>
    <w:rsid w:val="24C01A52"/>
    <w:rsid w:val="2836119F"/>
    <w:rsid w:val="28D13100"/>
    <w:rsid w:val="290C1BC1"/>
    <w:rsid w:val="2AB65F0D"/>
    <w:rsid w:val="2AF7727E"/>
    <w:rsid w:val="2C714E0E"/>
    <w:rsid w:val="2D32459D"/>
    <w:rsid w:val="2DA3549B"/>
    <w:rsid w:val="2F467398"/>
    <w:rsid w:val="3124614E"/>
    <w:rsid w:val="3139497A"/>
    <w:rsid w:val="31EE288E"/>
    <w:rsid w:val="334119DE"/>
    <w:rsid w:val="34AE30A3"/>
    <w:rsid w:val="34AE788F"/>
    <w:rsid w:val="354A6BAE"/>
    <w:rsid w:val="35520168"/>
    <w:rsid w:val="35941142"/>
    <w:rsid w:val="37045FE9"/>
    <w:rsid w:val="37B56A88"/>
    <w:rsid w:val="38FB33DB"/>
    <w:rsid w:val="39CD7B28"/>
    <w:rsid w:val="3A0854FB"/>
    <w:rsid w:val="3A522D3D"/>
    <w:rsid w:val="3AC70A1B"/>
    <w:rsid w:val="3BB13F7E"/>
    <w:rsid w:val="3D0B1D39"/>
    <w:rsid w:val="3DA00EF0"/>
    <w:rsid w:val="3E80785E"/>
    <w:rsid w:val="405D772B"/>
    <w:rsid w:val="43A60B8B"/>
    <w:rsid w:val="43CB6EAB"/>
    <w:rsid w:val="43F860E9"/>
    <w:rsid w:val="464253F9"/>
    <w:rsid w:val="468C0D6B"/>
    <w:rsid w:val="469D3C1A"/>
    <w:rsid w:val="48A26623"/>
    <w:rsid w:val="4A7D281A"/>
    <w:rsid w:val="4AAD3EF0"/>
    <w:rsid w:val="4AAD7FD1"/>
    <w:rsid w:val="4BBD11D0"/>
    <w:rsid w:val="4C51283A"/>
    <w:rsid w:val="4C7C1CB4"/>
    <w:rsid w:val="4F0A395F"/>
    <w:rsid w:val="4F5F2D37"/>
    <w:rsid w:val="505312DE"/>
    <w:rsid w:val="50A33B12"/>
    <w:rsid w:val="535D02E8"/>
    <w:rsid w:val="538E5267"/>
    <w:rsid w:val="53F277FB"/>
    <w:rsid w:val="53FA1357"/>
    <w:rsid w:val="550038F6"/>
    <w:rsid w:val="567A2A78"/>
    <w:rsid w:val="571543DA"/>
    <w:rsid w:val="57EB7604"/>
    <w:rsid w:val="58A30986"/>
    <w:rsid w:val="58BA783A"/>
    <w:rsid w:val="5A1924BD"/>
    <w:rsid w:val="5AAD1174"/>
    <w:rsid w:val="5C072463"/>
    <w:rsid w:val="5F722E4F"/>
    <w:rsid w:val="5F906D7E"/>
    <w:rsid w:val="5FA016B7"/>
    <w:rsid w:val="5FD01D77"/>
    <w:rsid w:val="60520F5B"/>
    <w:rsid w:val="61786EAF"/>
    <w:rsid w:val="61BF311C"/>
    <w:rsid w:val="633F11E7"/>
    <w:rsid w:val="64B41AE1"/>
    <w:rsid w:val="668E11EE"/>
    <w:rsid w:val="67375865"/>
    <w:rsid w:val="67B0620F"/>
    <w:rsid w:val="688D4643"/>
    <w:rsid w:val="68DD3317"/>
    <w:rsid w:val="6A11270F"/>
    <w:rsid w:val="6AE16007"/>
    <w:rsid w:val="6B2C79E4"/>
    <w:rsid w:val="6DA00AD4"/>
    <w:rsid w:val="6E3F2691"/>
    <w:rsid w:val="6E4A1DCA"/>
    <w:rsid w:val="6E621725"/>
    <w:rsid w:val="6F541B76"/>
    <w:rsid w:val="6F6C133A"/>
    <w:rsid w:val="6FC371A9"/>
    <w:rsid w:val="6FE60437"/>
    <w:rsid w:val="722E2D1A"/>
    <w:rsid w:val="73EC257F"/>
    <w:rsid w:val="74F8348E"/>
    <w:rsid w:val="75A3459B"/>
    <w:rsid w:val="763705F6"/>
    <w:rsid w:val="777F79AC"/>
    <w:rsid w:val="77FA7D56"/>
    <w:rsid w:val="78670C44"/>
    <w:rsid w:val="78B2790D"/>
    <w:rsid w:val="79505401"/>
    <w:rsid w:val="796B5D3E"/>
    <w:rsid w:val="7A413B93"/>
    <w:rsid w:val="7ADD34B0"/>
    <w:rsid w:val="7B5E1680"/>
    <w:rsid w:val="7C09018C"/>
    <w:rsid w:val="7C64303E"/>
    <w:rsid w:val="7D11426A"/>
    <w:rsid w:val="7FD86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201"/>
      <w:ind w:left="220"/>
    </w:pPr>
    <w:rPr>
      <w:sz w:val="28"/>
      <w:szCs w:val="28"/>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6"/>
    <w:qFormat/>
    <w:uiPriority w:val="0"/>
    <w:pPr>
      <w:spacing w:after="120" w:line="360" w:lineRule="auto"/>
      <w:ind w:firstLine="420" w:firstLineChars="100"/>
    </w:pPr>
    <w:rPr>
      <w:rFonts w:ascii="微软雅黑" w:hAnsi="微软雅黑" w:eastAsia="微软雅黑" w:cs="微软雅黑"/>
      <w:sz w:val="21"/>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列出段落1"/>
    <w:basedOn w:val="1"/>
    <w:autoRedefine/>
    <w:qFormat/>
    <w:uiPriority w:val="34"/>
    <w:pPr>
      <w:ind w:firstLine="420" w:firstLineChars="200"/>
    </w:pPr>
  </w:style>
  <w:style w:type="character" w:customStyle="1" w:styleId="18">
    <w:name w:val="font71"/>
    <w:basedOn w:val="14"/>
    <w:qFormat/>
    <w:uiPriority w:val="0"/>
    <w:rPr>
      <w:rFonts w:hint="eastAsia" w:ascii="微软雅黑" w:hAnsi="微软雅黑" w:eastAsia="微软雅黑" w:cs="微软雅黑"/>
      <w:color w:val="FF0000"/>
      <w:sz w:val="24"/>
      <w:szCs w:val="24"/>
      <w:u w:val="none"/>
    </w:rPr>
  </w:style>
  <w:style w:type="character" w:customStyle="1" w:styleId="19">
    <w:name w:val="font51"/>
    <w:basedOn w:val="14"/>
    <w:qFormat/>
    <w:uiPriority w:val="0"/>
    <w:rPr>
      <w:rFonts w:hint="eastAsia" w:ascii="宋体" w:hAnsi="宋体" w:eastAsia="宋体" w:cs="宋体"/>
      <w:color w:val="000000"/>
      <w:sz w:val="24"/>
      <w:szCs w:val="24"/>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批注框文本 Char"/>
    <w:basedOn w:val="14"/>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6646</Words>
  <Characters>7105</Characters>
  <Lines>50</Lines>
  <Paragraphs>14</Paragraphs>
  <TotalTime>108</TotalTime>
  <ScaleCrop>false</ScaleCrop>
  <LinksUpToDate>false</LinksUpToDate>
  <CharactersWithSpaces>7126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2025-01-09T03:03:00Z</dcterms:created>
  <dc:creator>何薇</dc:creator>
  <cp:lastModifiedBy>tiutiu</cp:lastModifiedBy>
  <cp:lastPrinted>2025-02-07T09:47:00Z</cp:lastPrinted>
  <dcterms:modified xsi:type="dcterms:W3CDTF">2025-09-22T06:20:54Z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95D90EA9FCD643E3B4F9F2513CACEF9B_13</vt:lpwstr>
  </property>
  <property fmtid="{D5CDD505-2E9C-101B-9397-08002B2CF9AE}" pid="4" name="KSOTemplateDocerSaveRecord">
    <vt:lpwstr>eyJoZGlkIjoiY2Q5MGE2MjMyYTcwZGRjNTgzZTQ0YTgwMTVmNWYyYzgiLCJ1c2VySWQiOiIxMjk4NDMxMzY3In0=</vt:lpwstr>
  </property>
</Properties>
</file>