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1B1D1E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6巴西国际赛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参赛报名表</w:t>
      </w:r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7"/>
        <w:gridCol w:w="1015"/>
        <w:gridCol w:w="1142"/>
        <w:gridCol w:w="1696"/>
        <w:gridCol w:w="696"/>
        <w:gridCol w:w="724"/>
        <w:gridCol w:w="1368"/>
        <w:gridCol w:w="1572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4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5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77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77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77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77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09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29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5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2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2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59CFE36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默认填写的第一位参赛选手为队长；每个参赛项目由1-5位参赛选手组成；</w:t>
      </w:r>
    </w:p>
    <w:p w14:paraId="4C468476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《参赛报名表》及《参赛项目资料》word版及盖章PDF版于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日12：00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前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发送至</w:t>
      </w:r>
      <w:r>
        <w:rPr>
          <w:rFonts w:hint="eastAsia" w:ascii="Times New Roman" w:hAnsi="Times New Roman" w:eastAsia="仿宋_GB2312" w:cs="仿宋_GB2312"/>
          <w:sz w:val="28"/>
          <w:szCs w:val="28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邮件主题“2026巴西国际赛+单位简称+项目名称”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41E9998C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33A0FD4-9DCD-4069-8074-7CBE271212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790D1D4-D7EF-4C78-905D-7156DB36F5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3CA8AE-3F1C-4087-B779-96141E12D0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31FE734-67D0-40F0-AC32-EC155D76BC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47CD854-7A3C-4F72-967F-43DB2FB52F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CA22EF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0EF476E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CF56A37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2601E3"/>
    <w:rsid w:val="42C121F4"/>
    <w:rsid w:val="42CD76EF"/>
    <w:rsid w:val="43454BD3"/>
    <w:rsid w:val="439F2595"/>
    <w:rsid w:val="4415780F"/>
    <w:rsid w:val="448F69DC"/>
    <w:rsid w:val="44BD6CE1"/>
    <w:rsid w:val="44D137E8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383</Characters>
  <Lines>18</Lines>
  <Paragraphs>5</Paragraphs>
  <TotalTime>0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WX</cp:lastModifiedBy>
  <cp:lastPrinted>2024-12-07T22:02:00Z</cp:lastPrinted>
  <dcterms:modified xsi:type="dcterms:W3CDTF">2026-02-11T06:12:58Z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CCDAB8C378594AC6B22FBB1632227810_13</vt:lpwstr>
  </property>
  <property fmtid="{D5CDD505-2E9C-101B-9397-08002B2CF9AE}" pid="4" name="KSOTemplateDocerSaveRecord">
    <vt:lpwstr>eyJoZGlkIjoiZTNiMmJjMGUyMDNhMGI0MjllZTc4OTE3ODRjOTBjMWQiLCJ1c2VySWQiOiI1MjQwOTc5NDcifQ==</vt:lpwstr>
  </property>
</Properties>
</file>