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74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附件4</w:t>
      </w:r>
    </w:p>
    <w:p w14:paraId="1A4F2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36"/>
          <w:szCs w:val="36"/>
          <w:highlight w:val="none"/>
          <w:lang w:val="en-US" w:eastAsia="zh-CN"/>
        </w:rPr>
        <w:t>行程安排（拟）</w:t>
      </w:r>
    </w:p>
    <w:bookmarkEnd w:id="0"/>
    <w:tbl>
      <w:tblPr>
        <w:tblStyle w:val="10"/>
        <w:tblW w:w="101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8"/>
        <w:gridCol w:w="1635"/>
        <w:gridCol w:w="872"/>
        <w:gridCol w:w="6780"/>
      </w:tblGrid>
      <w:tr w14:paraId="54671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AA5A1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天数</w:t>
            </w:r>
          </w:p>
        </w:tc>
        <w:tc>
          <w:tcPr>
            <w:tcW w:w="16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DC0BA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所在地点</w:t>
            </w: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D54C4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时段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C2D7D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核心行程内容</w:t>
            </w:r>
          </w:p>
        </w:tc>
      </w:tr>
      <w:tr w14:paraId="3EB5B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21" w:hRule="atLeast"/>
          <w:jc w:val="center"/>
        </w:trPr>
        <w:tc>
          <w:tcPr>
            <w:tcW w:w="85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0FCE0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11月13日</w:t>
            </w:r>
          </w:p>
        </w:tc>
        <w:tc>
          <w:tcPr>
            <w:tcW w:w="16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E3E4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国内→马来西亚吉隆坡</w:t>
            </w: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9C86A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全天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E11526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国内出发抵达吉隆坡国际机场，统一接机后前往指定酒店办理入住，完成参团人员报到登记</w:t>
            </w:r>
          </w:p>
          <w:p w14:paraId="4EC1FB19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参赛选手前往赛事场地完成注册，熟悉路演答辩区、展览展示区场地环境及设备</w:t>
            </w:r>
          </w:p>
          <w:p w14:paraId="1379D387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参考航班：MF847  厦门T3 - 吉隆坡T1  08:20-12:50</w:t>
            </w:r>
          </w:p>
        </w:tc>
      </w:tr>
      <w:tr w14:paraId="07A32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D9631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11月14日</w:t>
            </w:r>
          </w:p>
        </w:tc>
        <w:tc>
          <w:tcPr>
            <w:tcW w:w="16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BEDD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马来西亚</w:t>
            </w:r>
          </w:p>
          <w:p w14:paraId="252A40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吉隆坡</w:t>
            </w: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187E1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上午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3AADE0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参加2026金砖大赛东盟国际赛开幕式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吉隆坡工程科学展（KLESF）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开幕式</w:t>
            </w:r>
          </w:p>
        </w:tc>
      </w:tr>
      <w:tr w14:paraId="1974F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CDB9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3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BB66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ECB3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下午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25EF3E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开展技术创新赛路演答辩，按赛道分组进行项目展示与评委提问环节；参赛人员在展位开展项目讲解与院校间交流</w:t>
            </w:r>
          </w:p>
        </w:tc>
      </w:tr>
      <w:tr w14:paraId="4E868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2151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3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2957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C183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晚上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F5A7F4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自由交流时间，整理当日答辩内容，优化后续展示及交流思路</w:t>
            </w:r>
          </w:p>
        </w:tc>
      </w:tr>
      <w:tr w14:paraId="46D0E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D7144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11月15日</w:t>
            </w:r>
          </w:p>
        </w:tc>
        <w:tc>
          <w:tcPr>
            <w:tcW w:w="16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C9B1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马来西亚</w:t>
            </w:r>
          </w:p>
          <w:p w14:paraId="5AB830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吉隆坡</w:t>
            </w: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49D00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全天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581E26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开展技术创新赛路演答辩，按赛道分组进行项目展示与评委提问环节；参赛人员在展位开展项目讲解与院校间交流</w:t>
            </w:r>
          </w:p>
        </w:tc>
      </w:tr>
      <w:tr w14:paraId="1ADEC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6FAB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3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5779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FD54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下午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E86B52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举办金砖工坊联合共建说明会（东盟），探讨金砖与东盟院校职业教育合作模式、联合培养技能人才等议题</w:t>
            </w:r>
          </w:p>
          <w:p w14:paraId="772FB153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院校间开展金砖工坊共建意向初步洽谈</w:t>
            </w:r>
          </w:p>
        </w:tc>
      </w:tr>
      <w:tr w14:paraId="4A0F3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6C980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11月16日</w:t>
            </w:r>
          </w:p>
        </w:tc>
        <w:tc>
          <w:tcPr>
            <w:tcW w:w="16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E4CB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马来西亚</w:t>
            </w:r>
          </w:p>
          <w:p w14:paraId="322B897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吉隆坡</w:t>
            </w: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ACD2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上午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2FEAA0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开展技术创新赛路演答辩，按赛道分组进行项目展示与评委提问环节；参赛人员在展位开展项目讲解与院校间交流</w:t>
            </w:r>
          </w:p>
        </w:tc>
      </w:tr>
      <w:tr w14:paraId="0B360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682D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3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CCE0C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FD8E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下午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E5FBF0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举办一带一路及金砖国家技能发展与技术创新大讲堂，邀请行业专家、院校代表围绕职业教育数字化、东盟产业创新与技术人才培养等主题作专题报告；组织院校间交流研讨，分享教学与技术创新经验</w:t>
            </w:r>
          </w:p>
        </w:tc>
      </w:tr>
      <w:tr w14:paraId="3FD3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86E4E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11月17日</w:t>
            </w:r>
          </w:p>
        </w:tc>
        <w:tc>
          <w:tcPr>
            <w:tcW w:w="16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2E5E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马来西亚吉隆坡→印度尼西亚雅加达</w:t>
            </w: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CEBA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上午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22A14B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办理退房，前往吉隆坡国际机场，搭乘航班前往印度尼西亚雅加达；抵达后办理酒店入住，完成人员集结</w:t>
            </w:r>
          </w:p>
        </w:tc>
      </w:tr>
      <w:tr w14:paraId="3704E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398E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3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4DBB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B068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下午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C5CF5C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开展金砖技术创新项目对接行前准备会，梳理参赛项目合作亮点，明确对接洽谈方向；介绍印尼当地院校、科研机构合作需求及对接流程</w:t>
            </w:r>
          </w:p>
          <w:p w14:paraId="24F94DFC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参考航班：GA821  吉隆坡T1 - 雅加达T3  12:50-14:00</w:t>
            </w:r>
          </w:p>
        </w:tc>
      </w:tr>
      <w:tr w14:paraId="34489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D9DB4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11月18日</w:t>
            </w:r>
          </w:p>
        </w:tc>
        <w:tc>
          <w:tcPr>
            <w:tcW w:w="163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6149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印度尼西亚</w:t>
            </w:r>
          </w:p>
          <w:p w14:paraId="12FAA0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雅加达</w:t>
            </w: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E0F8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上午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913FFD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举办金砖技术创新项目对接会，邀请印尼及金砖各国院校、科研机构代表出席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分组开展一对一、一对多技术交流与合作洽谈</w:t>
            </w:r>
          </w:p>
        </w:tc>
      </w:tr>
      <w:tr w14:paraId="2A143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F3C7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3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A409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9EA7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下午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0E7EAF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举行东盟国际赛颁奖仪式，颁发金、银、铜牌及优秀奖奖牌与证书；</w:t>
            </w:r>
          </w:p>
          <w:p w14:paraId="2A8A3CFB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参访印尼当地知名职业院校/科研机构，开展教学模式、科创平台建设交流</w:t>
            </w:r>
          </w:p>
        </w:tc>
      </w:tr>
      <w:tr w14:paraId="293B1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4358B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11月19日</w:t>
            </w:r>
          </w:p>
        </w:tc>
        <w:tc>
          <w:tcPr>
            <w:tcW w:w="16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55C1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印度尼西亚雅加达→国内</w:t>
            </w: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628C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全天</w:t>
            </w:r>
          </w:p>
        </w:tc>
        <w:tc>
          <w:tcPr>
            <w:tcW w:w="6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AD53CD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办理退房，整理对接成果及个人行李；前往雅加达国际机场，搭乘航班返回国内</w:t>
            </w:r>
          </w:p>
          <w:p w14:paraId="4652003F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参考航班：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MF868  雅加达T3 - 厦门T3  13:35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20:05</w:t>
            </w:r>
          </w:p>
        </w:tc>
      </w:tr>
    </w:tbl>
    <w:p w14:paraId="78CFB0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4B691C89-7BDE-4644-9F61-31C3D188E62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A241E7B-6CD1-4F63-A266-7714DCAA94E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BF65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42092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8jcXgyAgAAYQ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yNxe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42092"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4FD4AD"/>
    <w:multiLevelType w:val="singleLevel"/>
    <w:tmpl w:val="A24FD4A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55129"/>
    <w:rsid w:val="0717375D"/>
    <w:rsid w:val="09C7340C"/>
    <w:rsid w:val="0A685F89"/>
    <w:rsid w:val="0E85325F"/>
    <w:rsid w:val="139E7E10"/>
    <w:rsid w:val="1C0A51E7"/>
    <w:rsid w:val="1D246858"/>
    <w:rsid w:val="24D10950"/>
    <w:rsid w:val="288566E3"/>
    <w:rsid w:val="29FE4208"/>
    <w:rsid w:val="2A5F09D6"/>
    <w:rsid w:val="39A0476E"/>
    <w:rsid w:val="3E6E552A"/>
    <w:rsid w:val="44C2367F"/>
    <w:rsid w:val="459019B0"/>
    <w:rsid w:val="45B449A0"/>
    <w:rsid w:val="49C53294"/>
    <w:rsid w:val="4B9F4827"/>
    <w:rsid w:val="536A3B96"/>
    <w:rsid w:val="566164F3"/>
    <w:rsid w:val="5E155129"/>
    <w:rsid w:val="66820CE5"/>
    <w:rsid w:val="6698011D"/>
    <w:rsid w:val="6B006D3F"/>
    <w:rsid w:val="6CDC53E6"/>
    <w:rsid w:val="7A4016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201"/>
      <w:ind w:left="220"/>
    </w:pPr>
    <w:rPr>
      <w:sz w:val="28"/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5"/>
    <w:qFormat/>
    <w:uiPriority w:val="0"/>
    <w:pPr>
      <w:spacing w:after="120" w:line="360" w:lineRule="auto"/>
      <w:ind w:firstLine="420" w:firstLineChars="100"/>
    </w:pPr>
    <w:rPr>
      <w:rFonts w:ascii="微软雅黑" w:hAnsi="微软雅黑" w:eastAsia="微软雅黑" w:cs="微软雅黑"/>
      <w:sz w:val="21"/>
      <w:szCs w:val="21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5694</Words>
  <Characters>6110</Characters>
  <TotalTime>19</TotalTime>
  <ScaleCrop>false</ScaleCrop>
  <LinksUpToDate>false</LinksUpToDate>
  <CharactersWithSpaces>6194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2026-09-21T16:13:00Z</dcterms:created>
  <dc:creator>jzwly</dc:creator>
  <cp:lastModifiedBy>tiutiu</cp:lastModifiedBy>
  <dcterms:modified xsi:type="dcterms:W3CDTF">2026-09-23T06:24:44Z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eyJoZGlkIjoiMzQwNWQzNTQ2YmNjOGU2YjgwNjBhZDI3NGU1ZjBmNDEiLCJ1c2VySWQiOiIxMjk4NDMxMzY3In0=</vt:lpwstr>
  </property>
  <property fmtid="{D5CDD505-2E9C-101B-9397-08002B2CF9AE}" pid="3" name="KSOProductBuildVer">
    <vt:lpwstr>2052-12.1.0.28505</vt:lpwstr>
  </property>
  <property fmtid="{D5CDD505-2E9C-101B-9397-08002B2CF9AE}" pid="4" name="ICV">
    <vt:lpwstr>4CCECAE00CAD42EF83AF8519C3FA47A7_13</vt:lpwstr>
  </property>
</Properties>
</file>